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AFD9" w14:textId="77777777" w:rsidR="00873FF5" w:rsidRPr="00873FF5" w:rsidRDefault="00873FF5" w:rsidP="00873FF5">
      <w:pPr>
        <w:keepNext/>
        <w:spacing w:before="400" w:after="120" w:line="240" w:lineRule="atLeast"/>
        <w:outlineLvl w:val="2"/>
        <w:rPr>
          <w:rFonts w:ascii="Verdana" w:eastAsia="Times New Roman" w:hAnsi="Verdana" w:cs="Arial"/>
          <w:bCs/>
          <w:sz w:val="22"/>
          <w:szCs w:val="26"/>
        </w:rPr>
      </w:pPr>
      <w:r w:rsidRPr="00873FF5">
        <w:rPr>
          <w:rFonts w:ascii="Verdana" w:eastAsia="Times New Roman" w:hAnsi="Verdana" w:cs="Arial"/>
          <w:bCs/>
          <w:sz w:val="22"/>
          <w:szCs w:val="26"/>
        </w:rPr>
        <w:t>Initial sjukpenning</w:t>
      </w:r>
    </w:p>
    <w:p w14:paraId="7DF4BF51"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 Aktens löpnummer</w:t>
      </w:r>
    </w:p>
    <w:p w14:paraId="315C7C10" w14:textId="77777777" w:rsidR="00873FF5" w:rsidRPr="00873FF5" w:rsidRDefault="00873FF5" w:rsidP="00873FF5">
      <w:pPr>
        <w:spacing w:after="120" w:line="240" w:lineRule="atLeast"/>
        <w:rPr>
          <w:rFonts w:ascii="Times New Roman" w:eastAsia="Times New Roman" w:hAnsi="Times New Roman" w:cs="Times New Roman"/>
          <w:szCs w:val="18"/>
        </w:rPr>
      </w:pPr>
    </w:p>
    <w:p w14:paraId="4410528C"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2. Namn på granskaren </w:t>
      </w:r>
    </w:p>
    <w:p w14:paraId="413B8B71" w14:textId="77777777" w:rsidR="00873FF5" w:rsidRPr="00873FF5" w:rsidRDefault="00873FF5" w:rsidP="00873FF5">
      <w:pPr>
        <w:spacing w:after="120" w:line="240" w:lineRule="atLeast"/>
        <w:rPr>
          <w:rFonts w:ascii="Times New Roman" w:eastAsia="Times New Roman" w:hAnsi="Times New Roman" w:cs="Times New Roman"/>
          <w:szCs w:val="18"/>
        </w:rPr>
      </w:pPr>
    </w:p>
    <w:p w14:paraId="24614BF0"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3. Tillhör ärendet den ärendekategori som ska granskas i denna grupp?</w:t>
      </w:r>
    </w:p>
    <w:p w14:paraId="43AB008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123FA8F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2F42AE01" w14:textId="77777777" w:rsidR="00873FF5" w:rsidRPr="00873FF5" w:rsidRDefault="00873FF5" w:rsidP="00873FF5">
      <w:pPr>
        <w:spacing w:after="120" w:line="240" w:lineRule="atLeast"/>
        <w:rPr>
          <w:rFonts w:ascii="Times New Roman" w:eastAsia="Times New Roman" w:hAnsi="Times New Roman" w:cs="Times New Roman"/>
          <w:szCs w:val="18"/>
        </w:rPr>
      </w:pPr>
    </w:p>
    <w:p w14:paraId="2C1A29C4"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4. Vilken sysselsättning har den försäkrades rätt till sjukpenning prövats mot, enligt beslutet? (Flervalsfråga) </w:t>
      </w:r>
    </w:p>
    <w:p w14:paraId="02C1100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Anställd</w:t>
      </w:r>
    </w:p>
    <w:p w14:paraId="4390D5D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Egenföretagare</w:t>
      </w:r>
    </w:p>
    <w:p w14:paraId="2668E8F6"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Arbetslös</w:t>
      </w:r>
    </w:p>
    <w:p w14:paraId="21BDEAE7" w14:textId="77777777" w:rsidR="00873FF5" w:rsidRPr="00873FF5" w:rsidRDefault="00873FF5" w:rsidP="00873FF5">
      <w:pPr>
        <w:spacing w:after="120" w:line="240" w:lineRule="atLeast"/>
        <w:rPr>
          <w:rFonts w:ascii="Times New Roman" w:eastAsia="Times New Roman" w:hAnsi="Times New Roman" w:cs="Times New Roman"/>
          <w:szCs w:val="18"/>
        </w:rPr>
      </w:pPr>
    </w:p>
    <w:p w14:paraId="0DE968FA"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5. Ange den första dagen som sjukpenning inte utgår enligt avslagsbeslutet. </w:t>
      </w:r>
    </w:p>
    <w:p w14:paraId="4E6CF61E" w14:textId="77777777" w:rsidR="00873FF5" w:rsidRPr="00873FF5" w:rsidRDefault="00873FF5" w:rsidP="00873FF5">
      <w:pPr>
        <w:spacing w:after="120" w:line="240" w:lineRule="atLeast"/>
        <w:rPr>
          <w:rFonts w:ascii="Times New Roman" w:eastAsia="Times New Roman" w:hAnsi="Times New Roman" w:cs="Times New Roman"/>
          <w:szCs w:val="18"/>
        </w:rPr>
      </w:pPr>
      <w:proofErr w:type="spellStart"/>
      <w:proofErr w:type="gramStart"/>
      <w:r w:rsidRPr="00873FF5">
        <w:rPr>
          <w:rFonts w:ascii="Times New Roman" w:eastAsia="Times New Roman" w:hAnsi="Times New Roman" w:cs="Times New Roman"/>
          <w:szCs w:val="18"/>
        </w:rPr>
        <w:t>dd.mm.åååå</w:t>
      </w:r>
      <w:proofErr w:type="spellEnd"/>
      <w:proofErr w:type="gramEnd"/>
    </w:p>
    <w:p w14:paraId="452AB8B0" w14:textId="77777777" w:rsidR="00873FF5" w:rsidRPr="00873FF5" w:rsidRDefault="00873FF5" w:rsidP="00873FF5">
      <w:pPr>
        <w:spacing w:after="120" w:line="240" w:lineRule="atLeast"/>
        <w:rPr>
          <w:rFonts w:ascii="Times New Roman" w:eastAsia="Times New Roman" w:hAnsi="Times New Roman" w:cs="Times New Roman"/>
          <w:szCs w:val="18"/>
        </w:rPr>
      </w:pPr>
    </w:p>
    <w:p w14:paraId="12FBFEF9"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6. Diagnoskod (ICD-10) enligt läkarintyg. Ange huvuddiagnos som alternativ 1. Ange diagnoser i rätt ordning. Om diagnosen saknas, ange XXXX vid svarsalternativ 1.</w:t>
      </w:r>
    </w:p>
    <w:p w14:paraId="6871516C"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 xml:space="preserve">1.  </w:t>
      </w:r>
    </w:p>
    <w:p w14:paraId="5E4D9A9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2.</w:t>
      </w:r>
    </w:p>
    <w:p w14:paraId="622F699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3.</w:t>
      </w:r>
    </w:p>
    <w:p w14:paraId="4FF2B98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Ingen diagnoskod finns, men beskrivning av diagnos och symtom framgår</w:t>
      </w:r>
    </w:p>
    <w:p w14:paraId="2DC4F4B8" w14:textId="77777777" w:rsidR="00873FF5" w:rsidRPr="00873FF5" w:rsidRDefault="00873FF5" w:rsidP="00873FF5">
      <w:pPr>
        <w:spacing w:after="120" w:line="240" w:lineRule="atLeast"/>
        <w:rPr>
          <w:rFonts w:ascii="Times New Roman" w:eastAsia="Times New Roman" w:hAnsi="Times New Roman" w:cs="Times New Roman"/>
          <w:szCs w:val="18"/>
        </w:rPr>
      </w:pPr>
    </w:p>
    <w:p w14:paraId="77ED0DE8"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7. Om det finns handlingar på andra språk än svenska/norska/danska eller engelska, har översättning av handlingarna gjorts?</w:t>
      </w:r>
    </w:p>
    <w:p w14:paraId="5C3B800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Det finns inga handlingar på andra språk</w:t>
      </w:r>
    </w:p>
    <w:p w14:paraId="71AB8B6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avropad översättning</w:t>
      </w:r>
    </w:p>
    <w:p w14:paraId="5D0F8F63"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innehållet framkommer på annat sätt än auktoriserad översättning</w:t>
      </w:r>
    </w:p>
    <w:p w14:paraId="38FC9FC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4E8B8FAE" w14:textId="77777777" w:rsidR="00873FF5" w:rsidRPr="00873FF5" w:rsidRDefault="00873FF5" w:rsidP="00873FF5">
      <w:pPr>
        <w:spacing w:after="120" w:line="240" w:lineRule="atLeast"/>
        <w:rPr>
          <w:rFonts w:ascii="Times New Roman" w:eastAsia="Times New Roman" w:hAnsi="Times New Roman" w:cs="Times New Roman"/>
          <w:szCs w:val="18"/>
        </w:rPr>
      </w:pPr>
    </w:p>
    <w:p w14:paraId="5B13EAFD"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8. Bedömer du att det utifrån de underlag som finns i ärendet före eventuell komplettering och kommunicering går att göra en bedömning om rätten till sjukpenning? </w:t>
      </w:r>
      <w:bookmarkStart w:id="0" w:name="_Hlk63179334"/>
      <w:r w:rsidRPr="00873FF5">
        <w:rPr>
          <w:rFonts w:ascii="Times New Roman" w:eastAsia="Times New Roman" w:hAnsi="Times New Roman" w:cs="Times New Roman"/>
          <w:b/>
          <w:bCs/>
          <w:szCs w:val="18"/>
        </w:rPr>
        <w:t>(Flervalsfråga)</w:t>
      </w:r>
      <w:bookmarkEnd w:id="0"/>
    </w:p>
    <w:p w14:paraId="262AD18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53B4741E"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ofullständiga uppgifter i medicinska underlag</w:t>
      </w:r>
    </w:p>
    <w:p w14:paraId="4CD7817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ofullständiga uppgifter i ansökan</w:t>
      </w:r>
    </w:p>
    <w:p w14:paraId="028E483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oklarheter rörande arbetet (arbetets innehåll, arbetstidens förläggning eller liknande)</w:t>
      </w:r>
    </w:p>
    <w:p w14:paraId="2774156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andra uppgifter är ofullständiga. Ange vad eller vilka__________</w:t>
      </w:r>
    </w:p>
    <w:p w14:paraId="2B651012" w14:textId="77777777" w:rsidR="00873FF5" w:rsidRPr="00873FF5" w:rsidRDefault="00873FF5" w:rsidP="00873FF5">
      <w:pPr>
        <w:spacing w:after="120" w:line="240" w:lineRule="atLeast"/>
        <w:rPr>
          <w:rFonts w:ascii="Times New Roman" w:eastAsia="Times New Roman" w:hAnsi="Times New Roman" w:cs="Times New Roman"/>
          <w:szCs w:val="18"/>
        </w:rPr>
      </w:pPr>
    </w:p>
    <w:p w14:paraId="5F26473F"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lastRenderedPageBreak/>
        <w:t>9. Vilka kompletterings- eller utredningsåtgärder har utredaren vidtagit (där svar har inkommit)? (Flervalsfråga)</w:t>
      </w:r>
    </w:p>
    <w:p w14:paraId="5A882B6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inga ytterligare utredningsåtgärder eller handlingar har tillförts av utredaren</w:t>
      </w:r>
    </w:p>
    <w:p w14:paraId="34F50CDE"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svar på frågor har inte inkommit</w:t>
      </w:r>
    </w:p>
    <w:p w14:paraId="37FB785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Komplettering av medicinska underlag</w:t>
      </w:r>
    </w:p>
    <w:p w14:paraId="454382D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Kompletterande utredning med den försäkrade eller dennes ombud/ställföreträdare/gode man</w:t>
      </w:r>
    </w:p>
    <w:p w14:paraId="49FF033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Förfrågan hos arbetsgivare (arbetsuppgifter, arbetstidsförläggning, plan för återgång, anpassning av arbetsuppgifter och liknande)</w:t>
      </w:r>
    </w:p>
    <w:p w14:paraId="572A322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Försäkringskassan har besökt den försäkrade (enligt 110 kap. 14 § SFB)</w:t>
      </w:r>
    </w:p>
    <w:p w14:paraId="08D3340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Särskilt läkarutlåtande (enligt 110 kap. 14 § 3 SFB)</w:t>
      </w:r>
    </w:p>
    <w:p w14:paraId="2980927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Särskild försäkran från den försäkrade (enligt 110 kap. 21 § SFB)</w:t>
      </w:r>
    </w:p>
    <w:p w14:paraId="447EC9F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Aktivitetsförmågeutredning (AFU)</w:t>
      </w:r>
    </w:p>
    <w:p w14:paraId="4F1735E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SASSAM (strukturerad arbetsmetod för sjukfallsutredning och samordnad rehabilitering)</w:t>
      </w:r>
    </w:p>
    <w:p w14:paraId="487B3CE6"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Tillfört handlingar från ett annat ärende hos Försäkringskassan</w:t>
      </w:r>
    </w:p>
    <w:p w14:paraId="3ADC31E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Annat. Ange vad__________</w:t>
      </w:r>
    </w:p>
    <w:p w14:paraId="2C7419EE" w14:textId="77777777" w:rsidR="00873FF5" w:rsidRPr="00873FF5" w:rsidRDefault="00873FF5" w:rsidP="00873FF5">
      <w:pPr>
        <w:spacing w:after="120" w:line="240" w:lineRule="atLeast"/>
        <w:rPr>
          <w:rFonts w:ascii="Times New Roman" w:eastAsia="Times New Roman" w:hAnsi="Times New Roman" w:cs="Times New Roman"/>
          <w:szCs w:val="18"/>
        </w:rPr>
      </w:pPr>
    </w:p>
    <w:p w14:paraId="7D138837"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10. Kompletteringsförsök som inte rör medicinska underlag: Om inget svar finns i akten, har utredaren då påmint eller försökt ta kontakt igen?</w:t>
      </w:r>
    </w:p>
    <w:p w14:paraId="715D8E2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w:t>
      </w:r>
    </w:p>
    <w:p w14:paraId="2D22746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1DD8B3B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1D725516" w14:textId="77777777" w:rsidR="00873FF5" w:rsidRPr="00873FF5" w:rsidRDefault="00873FF5" w:rsidP="00873FF5">
      <w:pPr>
        <w:spacing w:after="120" w:line="240" w:lineRule="atLeast"/>
        <w:rPr>
          <w:rFonts w:ascii="Times New Roman" w:eastAsia="Times New Roman" w:hAnsi="Times New Roman" w:cs="Times New Roman"/>
          <w:szCs w:val="18"/>
        </w:rPr>
      </w:pPr>
    </w:p>
    <w:p w14:paraId="4636E0EB"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11. Om nej på fråga 10: bedömer du att ytterligare försök att få in komplettering borde ha gjorts?</w:t>
      </w:r>
    </w:p>
    <w:p w14:paraId="425F6C7D"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OBS! Ej obligatorisk fråga</w:t>
      </w:r>
    </w:p>
    <w:p w14:paraId="61D1DE6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4B4F3F2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3A36E4E2" w14:textId="77777777" w:rsidR="00873FF5" w:rsidRPr="00873FF5" w:rsidRDefault="00873FF5" w:rsidP="00873FF5">
      <w:pPr>
        <w:spacing w:after="120" w:line="240" w:lineRule="atLeast"/>
        <w:rPr>
          <w:rFonts w:ascii="Times New Roman" w:eastAsia="Times New Roman" w:hAnsi="Times New Roman" w:cs="Times New Roman"/>
          <w:szCs w:val="18"/>
        </w:rPr>
      </w:pPr>
    </w:p>
    <w:p w14:paraId="66F77589"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12. Vilka uppgifter i de medicinska underlagen har utredaren kompletterat, eller försökt komplettera, med läkaren/vården? (Flervalsfråga)</w:t>
      </w:r>
    </w:p>
    <w:p w14:paraId="3E64F4E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ingen komplettering av medicinska underlag har gjorts</w:t>
      </w:r>
    </w:p>
    <w:p w14:paraId="4213ACC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Diagnos</w:t>
      </w:r>
    </w:p>
    <w:p w14:paraId="07D892A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Området funktionsnedsättning (observationer, undersökningsfynd och utredningsresultat) är otillräckligt beskrivet eller saknas helt</w:t>
      </w:r>
    </w:p>
    <w:p w14:paraId="1A7FFA2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 förhållande till vilket arbete/arbetsmarknad läkaren har bedömt arbetsförmågan</w:t>
      </w:r>
    </w:p>
    <w:p w14:paraId="3AAB5A1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Området aktivitetsbegränsning (relaterat till diagnos och funktionsnedsättning) är otillräckligt beskrivet eller saknas helt</w:t>
      </w:r>
    </w:p>
    <w:p w14:paraId="5AAC149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Graden (hur allvarlig) av nedsättning på arbetsförmågan framgår inte i beskrivningen av aktivitetsbegränsningarna</w:t>
      </w:r>
    </w:p>
    <w:p w14:paraId="169F0F2C"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Förtydligande av DFA-kedjan (hur sambandet mellan D, F och A ser ut)</w:t>
      </w:r>
    </w:p>
    <w:p w14:paraId="6F15B97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Förfrågan eller förtydligande om vad läkaren baserar sin bedömning av arbetsförmågan på (anamnestiska uppgifter eller undersökningsfynd)</w:t>
      </w:r>
    </w:p>
    <w:p w14:paraId="2F77EF3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Prognos för återgång i sysselsättning</w:t>
      </w:r>
    </w:p>
    <w:p w14:paraId="27207EE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lastRenderedPageBreak/>
        <w:t>Beskrivning av planerad eller pågående behandling eller rehabilitering</w:t>
      </w:r>
    </w:p>
    <w:p w14:paraId="24B2063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Medicinsk motivering av arbetstidsförläggning</w:t>
      </w:r>
    </w:p>
    <w:p w14:paraId="5CA45333"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Annat. Ange vad__________</w:t>
      </w:r>
    </w:p>
    <w:p w14:paraId="2718BDB8" w14:textId="77777777" w:rsidR="00873FF5" w:rsidRPr="00873FF5" w:rsidRDefault="00873FF5" w:rsidP="00873FF5">
      <w:pPr>
        <w:spacing w:after="120" w:line="240" w:lineRule="atLeast"/>
        <w:rPr>
          <w:rFonts w:ascii="Times New Roman" w:eastAsia="Times New Roman" w:hAnsi="Times New Roman" w:cs="Times New Roman"/>
          <w:szCs w:val="18"/>
        </w:rPr>
      </w:pPr>
    </w:p>
    <w:p w14:paraId="7B330EC9"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13. Bedömer du att adekvata frågor har ställts till läkaren/vården?</w:t>
      </w:r>
    </w:p>
    <w:p w14:paraId="70CB382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ingen komplettering har gjorts med läkaren/vården</w:t>
      </w:r>
    </w:p>
    <w:p w14:paraId="3F35B87C"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helt</w:t>
      </w:r>
    </w:p>
    <w:p w14:paraId="0AF34D2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delvis</w:t>
      </w:r>
    </w:p>
    <w:p w14:paraId="32E4B946"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andra frågor borde ha ställts</w:t>
      </w:r>
    </w:p>
    <w:p w14:paraId="0BA48AEC" w14:textId="77777777" w:rsidR="00873FF5" w:rsidRPr="00873FF5" w:rsidRDefault="00873FF5" w:rsidP="00873FF5">
      <w:pPr>
        <w:spacing w:after="120" w:line="240" w:lineRule="atLeast"/>
        <w:rPr>
          <w:rFonts w:ascii="Times New Roman" w:eastAsia="Times New Roman" w:hAnsi="Times New Roman" w:cs="Times New Roman"/>
          <w:szCs w:val="18"/>
        </w:rPr>
      </w:pPr>
    </w:p>
    <w:p w14:paraId="42724711"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14. Hur bedömer du att läkaren svarat på kompletterande frågor?</w:t>
      </w:r>
    </w:p>
    <w:p w14:paraId="351D2E0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ingen komplettering är gjord</w:t>
      </w:r>
    </w:p>
    <w:p w14:paraId="3B7B3D4C"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Tillräckliga svar på ställda frågor har inkommit</w:t>
      </w:r>
    </w:p>
    <w:p w14:paraId="01EB716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Otillräckliga svar på ställda frågor har inkommit</w:t>
      </w:r>
    </w:p>
    <w:p w14:paraId="4069C89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Inget svar har inkommit i ärendet (oavsett eventuella påminnelser osv)</w:t>
      </w:r>
    </w:p>
    <w:p w14:paraId="35404835" w14:textId="77777777" w:rsidR="00873FF5" w:rsidRPr="00873FF5" w:rsidRDefault="00873FF5" w:rsidP="00873FF5">
      <w:pPr>
        <w:spacing w:after="120" w:line="240" w:lineRule="atLeast"/>
        <w:rPr>
          <w:rFonts w:ascii="Times New Roman" w:eastAsia="Times New Roman" w:hAnsi="Times New Roman" w:cs="Times New Roman"/>
          <w:szCs w:val="18"/>
        </w:rPr>
      </w:pPr>
    </w:p>
    <w:p w14:paraId="7E1EE873"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15. Om inget svar från vården alls finns i akten, har utredaren då påmint läkaren om att svara på kompletterande frågor?</w:t>
      </w:r>
    </w:p>
    <w:p w14:paraId="02C883C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svar har inkommit eller kompletterande frågor har inte ställts</w:t>
      </w:r>
    </w:p>
    <w:p w14:paraId="6173663E"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en gång</w:t>
      </w:r>
    </w:p>
    <w:p w14:paraId="23263E4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två eller flera gånger</w:t>
      </w:r>
    </w:p>
    <w:p w14:paraId="0D300DE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0791FDCF" w14:textId="77777777" w:rsidR="00873FF5" w:rsidRPr="00873FF5" w:rsidRDefault="00873FF5" w:rsidP="00873FF5">
      <w:pPr>
        <w:spacing w:after="120" w:line="240" w:lineRule="atLeast"/>
        <w:rPr>
          <w:rFonts w:ascii="Times New Roman" w:eastAsia="Times New Roman" w:hAnsi="Times New Roman" w:cs="Times New Roman"/>
          <w:szCs w:val="18"/>
        </w:rPr>
      </w:pPr>
    </w:p>
    <w:p w14:paraId="06C2AC18"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16. Har utredaren gjort ytterligare kompletteringsförsök när otillräckliga/bristfälliga svar inkommit från läkaren?</w:t>
      </w:r>
    </w:p>
    <w:p w14:paraId="7550C98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w:t>
      </w:r>
      <w:proofErr w:type="gramStart"/>
      <w:r w:rsidRPr="00873FF5">
        <w:rPr>
          <w:rFonts w:ascii="Times New Roman" w:eastAsia="Times New Roman" w:hAnsi="Times New Roman" w:cs="Times New Roman"/>
          <w:szCs w:val="18"/>
        </w:rPr>
        <w:t>t.ex.</w:t>
      </w:r>
      <w:proofErr w:type="gramEnd"/>
      <w:r w:rsidRPr="00873FF5">
        <w:rPr>
          <w:rFonts w:ascii="Times New Roman" w:eastAsia="Times New Roman" w:hAnsi="Times New Roman" w:cs="Times New Roman"/>
          <w:szCs w:val="18"/>
        </w:rPr>
        <w:t xml:space="preserve"> för att inga svar har inkommit, inkomna svar var tillräckliga eller inget kompletteringsförsök har gjorts)</w:t>
      </w:r>
    </w:p>
    <w:p w14:paraId="3750B58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2E50182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51BBD83A" w14:textId="77777777" w:rsidR="00873FF5" w:rsidRPr="00873FF5" w:rsidRDefault="00873FF5" w:rsidP="00873FF5">
      <w:pPr>
        <w:spacing w:after="120" w:line="240" w:lineRule="atLeast"/>
        <w:rPr>
          <w:rFonts w:ascii="Times New Roman" w:eastAsia="Times New Roman" w:hAnsi="Times New Roman" w:cs="Times New Roman"/>
          <w:szCs w:val="18"/>
        </w:rPr>
      </w:pPr>
    </w:p>
    <w:p w14:paraId="2E630229"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17. Om nej på fråga 16: bedömer du att utredaren borde ha gjort ytterligare försök att få tillräckliga svar från vården?</w:t>
      </w:r>
    </w:p>
    <w:p w14:paraId="2756B79D"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OBS! Ej obligatorisk fråga</w:t>
      </w:r>
    </w:p>
    <w:p w14:paraId="44CEB7E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4972301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3CAD043B" w14:textId="77777777" w:rsidR="00873FF5" w:rsidRPr="00873FF5" w:rsidRDefault="00873FF5" w:rsidP="00873FF5">
      <w:pPr>
        <w:spacing w:after="120" w:line="240" w:lineRule="atLeast"/>
        <w:rPr>
          <w:rFonts w:ascii="Times New Roman" w:eastAsia="Times New Roman" w:hAnsi="Times New Roman" w:cs="Times New Roman"/>
          <w:szCs w:val="18"/>
        </w:rPr>
      </w:pPr>
    </w:p>
    <w:p w14:paraId="548825A5"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18. Har FMR konsulterats i ärendet?</w:t>
      </w:r>
    </w:p>
    <w:p w14:paraId="06191F7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0CD8904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6B2436FB" w14:textId="77777777" w:rsidR="00873FF5" w:rsidRPr="00873FF5" w:rsidRDefault="00873FF5" w:rsidP="00873FF5">
      <w:pPr>
        <w:spacing w:after="120" w:line="240" w:lineRule="atLeast"/>
        <w:rPr>
          <w:rFonts w:ascii="Times New Roman" w:eastAsia="Times New Roman" w:hAnsi="Times New Roman" w:cs="Times New Roman"/>
          <w:szCs w:val="18"/>
        </w:rPr>
      </w:pPr>
    </w:p>
    <w:p w14:paraId="675E1BB0"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lastRenderedPageBreak/>
        <w:t>19. Bedömer du att det finns information i ärendet som indikerar att fler utredningsåtgärder borde ha vidtagits förutom redan gjorda kompletteringar? Vilken typ av information? (Flervalsfråga)</w:t>
      </w:r>
    </w:p>
    <w:p w14:paraId="20592D5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182D4CD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uppgifter som rör den försäkrades sjukhistorik eller hälsotillstånd</w:t>
      </w:r>
    </w:p>
    <w:p w14:paraId="1CEA36C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uppgifter kopplade till annan ersättning eller annat ärende hos Försäkringskassan</w:t>
      </w:r>
    </w:p>
    <w:p w14:paraId="6043C26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uppgifter om att det finns utredning från arbetsgivaren, till exempel rehabiliteringsplan</w:t>
      </w:r>
    </w:p>
    <w:p w14:paraId="2287163C"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uppgifter relaterade till arbetets innehåll, arbetstidsförläggning eller liknande</w:t>
      </w:r>
    </w:p>
    <w:p w14:paraId="336CC39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uppgifter om att det finns utredning från annan aktör. Ange vilken typ av utredning__________</w:t>
      </w:r>
    </w:p>
    <w:p w14:paraId="6E97DF0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annat. Ange vad__________</w:t>
      </w:r>
    </w:p>
    <w:p w14:paraId="5354F134" w14:textId="77777777" w:rsidR="00873FF5" w:rsidRPr="00873FF5" w:rsidRDefault="00873FF5" w:rsidP="00873FF5">
      <w:pPr>
        <w:spacing w:after="120" w:line="240" w:lineRule="atLeast"/>
        <w:rPr>
          <w:rFonts w:ascii="Times New Roman" w:eastAsia="Times New Roman" w:hAnsi="Times New Roman" w:cs="Times New Roman"/>
          <w:szCs w:val="18"/>
        </w:rPr>
      </w:pPr>
    </w:p>
    <w:p w14:paraId="7CB63EEA"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20. Har utredaren vid uttrycklig begäran om kontakt av den försäkrade/läkaren/annan aktör tagit kontakt?</w:t>
      </w:r>
    </w:p>
    <w:p w14:paraId="76988DD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ingen kontakt har uttryckligen begärts</w:t>
      </w:r>
    </w:p>
    <w:p w14:paraId="5586749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kontakt har ändå skett</w:t>
      </w:r>
    </w:p>
    <w:p w14:paraId="22342FC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4718E9F6"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21D45CF5" w14:textId="77777777" w:rsidR="00873FF5" w:rsidRPr="00873FF5" w:rsidRDefault="00873FF5" w:rsidP="00873FF5">
      <w:pPr>
        <w:spacing w:after="120" w:line="240" w:lineRule="atLeast"/>
        <w:rPr>
          <w:rFonts w:ascii="Times New Roman" w:eastAsia="Times New Roman" w:hAnsi="Times New Roman" w:cs="Times New Roman"/>
          <w:szCs w:val="18"/>
        </w:rPr>
      </w:pPr>
    </w:p>
    <w:p w14:paraId="6AFEEDA1"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21. Har kvalitetssäkring av ärendet skett?</w:t>
      </w:r>
    </w:p>
    <w:p w14:paraId="50EF366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040692BE"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0B383288" w14:textId="77777777" w:rsidR="00873FF5" w:rsidRPr="00873FF5" w:rsidRDefault="00873FF5" w:rsidP="00873FF5">
      <w:pPr>
        <w:spacing w:after="120" w:line="240" w:lineRule="atLeast"/>
        <w:rPr>
          <w:rFonts w:ascii="Times New Roman" w:eastAsia="Times New Roman" w:hAnsi="Times New Roman" w:cs="Times New Roman"/>
          <w:szCs w:val="18"/>
        </w:rPr>
      </w:pPr>
    </w:p>
    <w:p w14:paraId="05F74508"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22. Har utredaren informerat den försäkrade om att kompletterande svar från läkare eller annan aktör inte alls inkommit eller var bristfälligt (enligt journalanteckning eller genom kommuniceringsbrevet)?</w:t>
      </w:r>
    </w:p>
    <w:p w14:paraId="7A1FEB2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w:t>
      </w:r>
    </w:p>
    <w:p w14:paraId="358DB15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17D9B6B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16436F56" w14:textId="77777777" w:rsidR="00873FF5" w:rsidRPr="00873FF5" w:rsidRDefault="00873FF5" w:rsidP="00873FF5">
      <w:pPr>
        <w:spacing w:after="120" w:line="240" w:lineRule="atLeast"/>
        <w:rPr>
          <w:rFonts w:ascii="Times New Roman" w:eastAsia="Times New Roman" w:hAnsi="Times New Roman" w:cs="Times New Roman"/>
          <w:szCs w:val="18"/>
        </w:rPr>
      </w:pPr>
    </w:p>
    <w:p w14:paraId="3412FC73"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23. Om nej på fråga 22: bedömer du att utredaren borde ha kommunicerat det otillräckliga svaret eller avsaknaden av svar från läkare eller annan aktör till den försäkrade (i kommuniceringsbrev eller på annat sätt)? (Jfr fråga 10 och 14)</w:t>
      </w:r>
    </w:p>
    <w:p w14:paraId="576BA92F"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OBS! Ej obligatorisk fråga</w:t>
      </w:r>
    </w:p>
    <w:p w14:paraId="58464F0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1C51DEE3"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0BE0782B" w14:textId="77777777" w:rsidR="00873FF5" w:rsidRPr="00873FF5" w:rsidRDefault="00873FF5" w:rsidP="00873FF5">
      <w:pPr>
        <w:spacing w:after="120" w:line="240" w:lineRule="atLeast"/>
        <w:rPr>
          <w:rFonts w:ascii="Times New Roman" w:eastAsia="Times New Roman" w:hAnsi="Times New Roman" w:cs="Times New Roman"/>
          <w:szCs w:val="18"/>
        </w:rPr>
      </w:pPr>
    </w:p>
    <w:p w14:paraId="3D6ECAF6"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24. Har kommunicering skett?</w:t>
      </w:r>
    </w:p>
    <w:p w14:paraId="5E6D01D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16EC004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76D36A99" w14:textId="77777777" w:rsidR="00873FF5" w:rsidRPr="00873FF5" w:rsidRDefault="00873FF5" w:rsidP="00873FF5">
      <w:pPr>
        <w:spacing w:after="120" w:line="240" w:lineRule="atLeast"/>
        <w:rPr>
          <w:rFonts w:ascii="Times New Roman" w:eastAsia="Times New Roman" w:hAnsi="Times New Roman" w:cs="Times New Roman"/>
          <w:szCs w:val="18"/>
        </w:rPr>
      </w:pPr>
    </w:p>
    <w:p w14:paraId="27AD6260"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25. Framgår det av kommuniceringsbrevet varför Försäkringskassan överväger att fatta beslut om avslag? (Ja-alternativet kan inte kombineras med något nej-alternativ.) (Flervalsfråga)</w:t>
      </w:r>
    </w:p>
    <w:p w14:paraId="41A3BAD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lastRenderedPageBreak/>
        <w:t>Ja, det framgår vilka uppgifter Försäkringskassan lagt vikt vid och hur de påverkar ställningstagandet</w:t>
      </w:r>
    </w:p>
    <w:p w14:paraId="4143AC43"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allt material av betydelse har inte bifogats och innehållet framgår inte heller tydligt på annat vis i kommuniceringen</w:t>
      </w:r>
    </w:p>
    <w:p w14:paraId="5C345E3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motiveringen är inte individuellt anpassad</w:t>
      </w:r>
    </w:p>
    <w:p w14:paraId="600FD9BE"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 xml:space="preserve">Nej, motiveringen är helt eller delvis felaktig, </w:t>
      </w:r>
      <w:proofErr w:type="gramStart"/>
      <w:r w:rsidRPr="00873FF5">
        <w:rPr>
          <w:rFonts w:ascii="Times New Roman" w:eastAsia="Times New Roman" w:hAnsi="Times New Roman" w:cs="Times New Roman"/>
          <w:szCs w:val="18"/>
        </w:rPr>
        <w:t>t.ex.</w:t>
      </w:r>
      <w:proofErr w:type="gramEnd"/>
      <w:r w:rsidRPr="00873FF5">
        <w:rPr>
          <w:rFonts w:ascii="Times New Roman" w:eastAsia="Times New Roman" w:hAnsi="Times New Roman" w:cs="Times New Roman"/>
          <w:szCs w:val="18"/>
        </w:rPr>
        <w:t xml:space="preserve"> för att fel uppgifter används</w:t>
      </w:r>
    </w:p>
    <w:p w14:paraId="5B2145D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motiveringen är otydlig. Det saknas en redogörelse för hur Försäkringskassan beaktat vissa uppgifter av vikt</w:t>
      </w:r>
    </w:p>
    <w:p w14:paraId="2680E73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annat skäl. Ange vad__________</w:t>
      </w:r>
    </w:p>
    <w:p w14:paraId="3A3376A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ingen kommunicering har skett</w:t>
      </w:r>
    </w:p>
    <w:p w14:paraId="635BFC05" w14:textId="77777777" w:rsidR="00873FF5" w:rsidRPr="00873FF5" w:rsidRDefault="00873FF5" w:rsidP="00873FF5">
      <w:pPr>
        <w:spacing w:after="120" w:line="240" w:lineRule="atLeast"/>
        <w:rPr>
          <w:rFonts w:ascii="Times New Roman" w:eastAsia="Times New Roman" w:hAnsi="Times New Roman" w:cs="Times New Roman"/>
          <w:szCs w:val="18"/>
        </w:rPr>
      </w:pPr>
    </w:p>
    <w:p w14:paraId="5AE048B8"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26. Har ytterligare material kommit in efter utskickad kommunicering och innan beslut fattats? (Flervalsfråga)</w:t>
      </w:r>
    </w:p>
    <w:p w14:paraId="6952B32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24B0BA9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skrivelse från den försäkrade</w:t>
      </w:r>
    </w:p>
    <w:p w14:paraId="2AF3D6C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medicinskt underlag (läkarintyg eller liknande, oavsett om det tillförts från läkaren eller den försäkrade)</w:t>
      </w:r>
    </w:p>
    <w:p w14:paraId="67835D8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 xml:space="preserve">Ja, underlag från annan aktör. Ange vilken typ av aktör (OBS! ej namn på </w:t>
      </w:r>
      <w:proofErr w:type="gramStart"/>
      <w:r w:rsidRPr="00873FF5">
        <w:rPr>
          <w:rFonts w:ascii="Times New Roman" w:eastAsia="Times New Roman" w:hAnsi="Times New Roman" w:cs="Times New Roman"/>
          <w:szCs w:val="18"/>
        </w:rPr>
        <w:t>aktören)_</w:t>
      </w:r>
      <w:proofErr w:type="gramEnd"/>
      <w:r w:rsidRPr="00873FF5">
        <w:rPr>
          <w:rFonts w:ascii="Times New Roman" w:eastAsia="Times New Roman" w:hAnsi="Times New Roman" w:cs="Times New Roman"/>
          <w:szCs w:val="18"/>
        </w:rPr>
        <w:t>_________</w:t>
      </w:r>
    </w:p>
    <w:p w14:paraId="35A881C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 xml:space="preserve">Ja, annat underlag (exempelvis muntlig kontakt med läkare/den försäkrade/annan aktör som framgår av </w:t>
      </w:r>
      <w:proofErr w:type="gramStart"/>
      <w:r w:rsidRPr="00873FF5">
        <w:rPr>
          <w:rFonts w:ascii="Times New Roman" w:eastAsia="Times New Roman" w:hAnsi="Times New Roman" w:cs="Times New Roman"/>
          <w:szCs w:val="18"/>
        </w:rPr>
        <w:t>ärendejournal)_</w:t>
      </w:r>
      <w:proofErr w:type="gramEnd"/>
      <w:r w:rsidRPr="00873FF5">
        <w:rPr>
          <w:rFonts w:ascii="Times New Roman" w:eastAsia="Times New Roman" w:hAnsi="Times New Roman" w:cs="Times New Roman"/>
          <w:szCs w:val="18"/>
        </w:rPr>
        <w:t>_________</w:t>
      </w:r>
    </w:p>
    <w:p w14:paraId="1C867DF1" w14:textId="77777777" w:rsidR="00873FF5" w:rsidRPr="00873FF5" w:rsidRDefault="00873FF5" w:rsidP="00873FF5">
      <w:pPr>
        <w:spacing w:after="120" w:line="240" w:lineRule="atLeast"/>
        <w:rPr>
          <w:rFonts w:ascii="Times New Roman" w:eastAsia="Times New Roman" w:hAnsi="Times New Roman" w:cs="Times New Roman"/>
          <w:b/>
          <w:bCs/>
          <w:szCs w:val="18"/>
        </w:rPr>
      </w:pPr>
    </w:p>
    <w:p w14:paraId="6E9A3C32"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27. Har </w:t>
      </w:r>
      <w:proofErr w:type="spellStart"/>
      <w:r w:rsidRPr="00873FF5">
        <w:rPr>
          <w:rFonts w:ascii="Times New Roman" w:eastAsia="Times New Roman" w:hAnsi="Times New Roman" w:cs="Times New Roman"/>
          <w:b/>
          <w:bCs/>
          <w:szCs w:val="18"/>
        </w:rPr>
        <w:t>omkommunicering</w:t>
      </w:r>
      <w:proofErr w:type="spellEnd"/>
      <w:r w:rsidRPr="00873FF5">
        <w:rPr>
          <w:rFonts w:ascii="Times New Roman" w:eastAsia="Times New Roman" w:hAnsi="Times New Roman" w:cs="Times New Roman"/>
          <w:b/>
          <w:bCs/>
          <w:szCs w:val="18"/>
        </w:rPr>
        <w:t xml:space="preserve"> skett?</w:t>
      </w:r>
    </w:p>
    <w:p w14:paraId="2E044C77"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inga nya uppgifter/svar har inkommit efter kommunicering</w:t>
      </w:r>
    </w:p>
    <w:p w14:paraId="75F6464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03F2CB7E"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14754F28" w14:textId="77777777" w:rsidR="00873FF5" w:rsidRPr="00873FF5" w:rsidRDefault="00873FF5" w:rsidP="00873FF5">
      <w:pPr>
        <w:spacing w:after="120" w:line="240" w:lineRule="atLeast"/>
        <w:rPr>
          <w:rFonts w:ascii="Times New Roman" w:eastAsia="Times New Roman" w:hAnsi="Times New Roman" w:cs="Times New Roman"/>
          <w:b/>
          <w:bCs/>
          <w:szCs w:val="18"/>
        </w:rPr>
      </w:pPr>
    </w:p>
    <w:p w14:paraId="736A75B7"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28. Om nej på fråga 27: bedömer du att </w:t>
      </w:r>
      <w:proofErr w:type="spellStart"/>
      <w:r w:rsidRPr="00873FF5">
        <w:rPr>
          <w:rFonts w:ascii="Times New Roman" w:eastAsia="Times New Roman" w:hAnsi="Times New Roman" w:cs="Times New Roman"/>
          <w:b/>
          <w:bCs/>
          <w:szCs w:val="18"/>
        </w:rPr>
        <w:t>omkommunicering</w:t>
      </w:r>
      <w:proofErr w:type="spellEnd"/>
      <w:r w:rsidRPr="00873FF5">
        <w:rPr>
          <w:rFonts w:ascii="Times New Roman" w:eastAsia="Times New Roman" w:hAnsi="Times New Roman" w:cs="Times New Roman"/>
          <w:b/>
          <w:bCs/>
          <w:szCs w:val="18"/>
        </w:rPr>
        <w:t xml:space="preserve"> borde ha skett (jfr fråga 26)?</w:t>
      </w:r>
    </w:p>
    <w:p w14:paraId="5632D28F"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OBS! Ej obligatorisk fråga</w:t>
      </w:r>
    </w:p>
    <w:p w14:paraId="76C4932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6E4D81B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w:t>
      </w:r>
    </w:p>
    <w:p w14:paraId="2E769882" w14:textId="77777777" w:rsidR="00873FF5" w:rsidRPr="00873FF5" w:rsidRDefault="00873FF5" w:rsidP="00873FF5">
      <w:pPr>
        <w:spacing w:after="120" w:line="240" w:lineRule="atLeast"/>
        <w:rPr>
          <w:rFonts w:ascii="Times New Roman" w:eastAsia="Times New Roman" w:hAnsi="Times New Roman" w:cs="Times New Roman"/>
          <w:szCs w:val="18"/>
        </w:rPr>
      </w:pPr>
    </w:p>
    <w:p w14:paraId="16C58846"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 xml:space="preserve">29. Framgår det av ärendejournal, </w:t>
      </w:r>
      <w:proofErr w:type="spellStart"/>
      <w:r w:rsidRPr="00873FF5">
        <w:rPr>
          <w:rFonts w:ascii="Times New Roman" w:eastAsia="Times New Roman" w:hAnsi="Times New Roman" w:cs="Times New Roman"/>
          <w:b/>
          <w:bCs/>
          <w:szCs w:val="18"/>
        </w:rPr>
        <w:t>omkommunicering</w:t>
      </w:r>
      <w:proofErr w:type="spellEnd"/>
      <w:r w:rsidRPr="00873FF5">
        <w:rPr>
          <w:rFonts w:ascii="Times New Roman" w:eastAsia="Times New Roman" w:hAnsi="Times New Roman" w:cs="Times New Roman"/>
          <w:b/>
          <w:bCs/>
          <w:szCs w:val="18"/>
        </w:rPr>
        <w:t xml:space="preserve"> eller beslutsmotivering om utredaren har beaktat uppgifter inkomna efter kommunicering?</w:t>
      </w:r>
    </w:p>
    <w:p w14:paraId="33099F2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Inte aktuellt (</w:t>
      </w:r>
      <w:proofErr w:type="gramStart"/>
      <w:r w:rsidRPr="00873FF5">
        <w:rPr>
          <w:rFonts w:ascii="Times New Roman" w:eastAsia="Times New Roman" w:hAnsi="Times New Roman" w:cs="Times New Roman"/>
          <w:szCs w:val="18"/>
        </w:rPr>
        <w:t>t.ex.</w:t>
      </w:r>
      <w:proofErr w:type="gramEnd"/>
      <w:r w:rsidRPr="00873FF5">
        <w:rPr>
          <w:rFonts w:ascii="Times New Roman" w:eastAsia="Times New Roman" w:hAnsi="Times New Roman" w:cs="Times New Roman"/>
          <w:szCs w:val="18"/>
        </w:rPr>
        <w:t xml:space="preserve"> för att inget svar på kommunicering har inkommit, ingen kommunicering har gjorts eller inga nya uppgifter har inkommit)</w:t>
      </w:r>
    </w:p>
    <w:p w14:paraId="132A633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det framgår att uppgifterna har beaktats och det framgår hur uppgifterna påverkat ställningstagandet</w:t>
      </w:r>
    </w:p>
    <w:p w14:paraId="5C2D37F4"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det framgår att uppgifterna har inkommit, men det framgår inte hur uppgifterna påverkat ställningstagandet</w:t>
      </w:r>
    </w:p>
    <w:p w14:paraId="4DC878F6"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det framgår inte att de nya uppgifterna har beaktats särskilt (de nämns inte alls)</w:t>
      </w:r>
    </w:p>
    <w:p w14:paraId="1ED54FBC" w14:textId="77777777" w:rsidR="00873FF5" w:rsidRPr="00873FF5" w:rsidRDefault="00873FF5" w:rsidP="00873FF5">
      <w:pPr>
        <w:spacing w:after="120" w:line="240" w:lineRule="atLeast"/>
        <w:rPr>
          <w:rFonts w:ascii="Times New Roman" w:eastAsia="Times New Roman" w:hAnsi="Times New Roman" w:cs="Times New Roman"/>
          <w:szCs w:val="18"/>
        </w:rPr>
      </w:pPr>
    </w:p>
    <w:p w14:paraId="78609504"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30. Bedömer du att det finns några andra omständigheter som påverkar utredningsskyldigheten i ärendet och som Försäkringskassan inte vidtagit adekvata åtgärder för att beakta eller tillmötesgå? (Flervalsfråga)</w:t>
      </w:r>
    </w:p>
    <w:p w14:paraId="2C41C3B9"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lastRenderedPageBreak/>
        <w:t>Nej</w:t>
      </w:r>
    </w:p>
    <w:p w14:paraId="71FE610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relaterat till språkförbistringar</w:t>
      </w:r>
    </w:p>
    <w:p w14:paraId="46DE2F8D"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relaterat till den försäkrades hälsotillstånd</w:t>
      </w:r>
    </w:p>
    <w:p w14:paraId="54D3099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relaterat till ombud/ställföreträdare eller god man</w:t>
      </w:r>
    </w:p>
    <w:p w14:paraId="3F22D53F"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 annat. Ange vad__________</w:t>
      </w:r>
    </w:p>
    <w:p w14:paraId="365B95FF" w14:textId="77777777" w:rsidR="00873FF5" w:rsidRPr="00873FF5" w:rsidRDefault="00873FF5" w:rsidP="00873FF5">
      <w:pPr>
        <w:spacing w:after="120" w:line="240" w:lineRule="atLeast"/>
        <w:rPr>
          <w:rFonts w:ascii="Times New Roman" w:eastAsia="Times New Roman" w:hAnsi="Times New Roman" w:cs="Times New Roman"/>
          <w:b/>
          <w:bCs/>
          <w:szCs w:val="18"/>
        </w:rPr>
      </w:pPr>
    </w:p>
    <w:p w14:paraId="729635BE"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31. Bedömer du att utredningen sammantaget är tillräcklig för att fatta beslut?</w:t>
      </w:r>
    </w:p>
    <w:p w14:paraId="0798BFA0"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09FC0B82"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ange varför</w:t>
      </w:r>
    </w:p>
    <w:p w14:paraId="25523E6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Svårbedömt, ange varför__________</w:t>
      </w:r>
    </w:p>
    <w:p w14:paraId="5F312739" w14:textId="77777777" w:rsidR="00873FF5" w:rsidRPr="00873FF5" w:rsidRDefault="00873FF5" w:rsidP="00873FF5">
      <w:pPr>
        <w:spacing w:after="120" w:line="240" w:lineRule="atLeast"/>
        <w:rPr>
          <w:rFonts w:ascii="Times New Roman" w:eastAsia="Times New Roman" w:hAnsi="Times New Roman" w:cs="Times New Roman"/>
          <w:szCs w:val="18"/>
        </w:rPr>
      </w:pPr>
    </w:p>
    <w:p w14:paraId="7BBA90D1"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b/>
          <w:bCs/>
          <w:szCs w:val="18"/>
        </w:rPr>
        <w:t>32. Bedömer du att det finns stöd i utredningen för den motivering som anges i beslutet? (Flervalsfråga)</w:t>
      </w:r>
    </w:p>
    <w:p w14:paraId="3F529D55"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Ja</w:t>
      </w:r>
    </w:p>
    <w:p w14:paraId="5F6AA603"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motiveringen är inte individuellt anpassad</w:t>
      </w:r>
    </w:p>
    <w:p w14:paraId="196F9CA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motiveringen är otydlig. Det framgår inte tydligt vilka uppgifter som är avgörande för avslagsbeslutet</w:t>
      </w:r>
    </w:p>
    <w:p w14:paraId="69D98B28"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 xml:space="preserve">Nej, motiveringen är helt eller delvis felaktig, </w:t>
      </w:r>
      <w:proofErr w:type="gramStart"/>
      <w:r w:rsidRPr="00873FF5">
        <w:rPr>
          <w:rFonts w:ascii="Times New Roman" w:eastAsia="Times New Roman" w:hAnsi="Times New Roman" w:cs="Times New Roman"/>
          <w:szCs w:val="18"/>
        </w:rPr>
        <w:t>t.ex.</w:t>
      </w:r>
      <w:proofErr w:type="gramEnd"/>
      <w:r w:rsidRPr="00873FF5">
        <w:rPr>
          <w:rFonts w:ascii="Times New Roman" w:eastAsia="Times New Roman" w:hAnsi="Times New Roman" w:cs="Times New Roman"/>
          <w:szCs w:val="18"/>
        </w:rPr>
        <w:t xml:space="preserve"> för att fel uppgifter använts</w:t>
      </w:r>
    </w:p>
    <w:p w14:paraId="59BC6B3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det framgår inte hur Försäkringskassan har beaktat uppgifter av vikt som kommit in under utredningen</w:t>
      </w:r>
    </w:p>
    <w:p w14:paraId="2C6A66EA"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Nej, annat skäl. Ange vad__________</w:t>
      </w:r>
    </w:p>
    <w:p w14:paraId="08FAE67E" w14:textId="77777777" w:rsidR="00873FF5" w:rsidRPr="00873FF5" w:rsidRDefault="00873FF5" w:rsidP="00873FF5">
      <w:pPr>
        <w:spacing w:after="120" w:line="240" w:lineRule="atLeast"/>
        <w:rPr>
          <w:rFonts w:ascii="Times New Roman" w:eastAsia="Times New Roman" w:hAnsi="Times New Roman" w:cs="Times New Roman"/>
          <w:szCs w:val="18"/>
        </w:rPr>
      </w:pPr>
    </w:p>
    <w:p w14:paraId="1C692E31" w14:textId="77777777" w:rsidR="00873FF5" w:rsidRPr="00873FF5" w:rsidRDefault="00873FF5" w:rsidP="00873FF5">
      <w:pPr>
        <w:spacing w:after="120" w:line="240" w:lineRule="atLeast"/>
        <w:rPr>
          <w:rFonts w:ascii="Times New Roman" w:eastAsia="Times New Roman" w:hAnsi="Times New Roman" w:cs="Times New Roman"/>
          <w:b/>
          <w:bCs/>
          <w:szCs w:val="18"/>
        </w:rPr>
      </w:pPr>
      <w:r w:rsidRPr="00873FF5">
        <w:rPr>
          <w:rFonts w:ascii="Times New Roman" w:eastAsia="Times New Roman" w:hAnsi="Times New Roman" w:cs="Times New Roman"/>
          <w:b/>
          <w:bCs/>
          <w:szCs w:val="18"/>
        </w:rPr>
        <w:t>33. Flaggning vid särskilt intressant eller svårbedömt ärende. Ange varför.</w:t>
      </w:r>
    </w:p>
    <w:p w14:paraId="0A1DCD0B" w14:textId="77777777" w:rsidR="00873FF5" w:rsidRPr="00873FF5" w:rsidRDefault="00873FF5" w:rsidP="00873FF5">
      <w:pPr>
        <w:spacing w:after="120" w:line="240" w:lineRule="atLeast"/>
        <w:rPr>
          <w:rFonts w:ascii="Times New Roman" w:eastAsia="Times New Roman" w:hAnsi="Times New Roman" w:cs="Times New Roman"/>
          <w:szCs w:val="18"/>
        </w:rPr>
      </w:pPr>
      <w:r w:rsidRPr="00873FF5">
        <w:rPr>
          <w:rFonts w:ascii="Times New Roman" w:eastAsia="Times New Roman" w:hAnsi="Times New Roman" w:cs="Times New Roman"/>
          <w:szCs w:val="18"/>
        </w:rPr>
        <w:t>__________</w:t>
      </w:r>
    </w:p>
    <w:p w14:paraId="344FDE29" w14:textId="77777777" w:rsidR="00873FF5" w:rsidRPr="00873FF5" w:rsidRDefault="00873FF5" w:rsidP="00873FF5">
      <w:pPr>
        <w:spacing w:after="120" w:line="240" w:lineRule="atLeast"/>
        <w:rPr>
          <w:rFonts w:ascii="Times New Roman" w:eastAsia="Times New Roman" w:hAnsi="Times New Roman" w:cs="Times New Roman"/>
          <w:szCs w:val="18"/>
        </w:rPr>
      </w:pPr>
    </w:p>
    <w:p w14:paraId="770AA973" w14:textId="77777777" w:rsidR="00873FF5" w:rsidRPr="00873FF5" w:rsidRDefault="00873FF5" w:rsidP="00873FF5">
      <w:pPr>
        <w:spacing w:after="120" w:line="240" w:lineRule="atLeast"/>
        <w:rPr>
          <w:rFonts w:ascii="Times New Roman" w:eastAsia="Times New Roman" w:hAnsi="Times New Roman" w:cs="Times New Roman"/>
          <w:sz w:val="22"/>
        </w:rPr>
      </w:pPr>
    </w:p>
    <w:p w14:paraId="6F13A9D2" w14:textId="77777777" w:rsidR="00873FF5" w:rsidRPr="00873FF5" w:rsidRDefault="00873FF5" w:rsidP="00873FF5">
      <w:pPr>
        <w:spacing w:after="120" w:line="240" w:lineRule="atLeast"/>
        <w:rPr>
          <w:rFonts w:ascii="Times New Roman" w:eastAsia="Times New Roman" w:hAnsi="Times New Roman" w:cs="Times New Roman"/>
          <w:sz w:val="22"/>
        </w:rPr>
      </w:pPr>
    </w:p>
    <w:p w14:paraId="7679377E" w14:textId="77777777" w:rsidR="00E80194" w:rsidRPr="00E37221" w:rsidRDefault="00E80194" w:rsidP="00E37221">
      <w:pPr>
        <w:pStyle w:val="Brdtext"/>
      </w:pPr>
    </w:p>
    <w:sectPr w:rsidR="00E80194" w:rsidRPr="00E37221" w:rsidSect="00F97DCB">
      <w:pgSz w:w="11906" w:h="16838" w:code="9"/>
      <w:pgMar w:top="1208" w:right="2495" w:bottom="992" w:left="249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5AE3" w14:textId="77777777" w:rsidR="00873FF5" w:rsidRDefault="00873FF5" w:rsidP="0009123E">
      <w:pPr>
        <w:spacing w:after="0"/>
      </w:pPr>
      <w:r>
        <w:separator/>
      </w:r>
    </w:p>
  </w:endnote>
  <w:endnote w:type="continuationSeparator" w:id="0">
    <w:p w14:paraId="35698115" w14:textId="77777777" w:rsidR="00873FF5" w:rsidRDefault="00873FF5" w:rsidP="00091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DC4E" w14:textId="77777777" w:rsidR="00873FF5" w:rsidRDefault="00873FF5" w:rsidP="0009123E">
      <w:pPr>
        <w:spacing w:after="0"/>
      </w:pPr>
      <w:r>
        <w:separator/>
      </w:r>
    </w:p>
  </w:footnote>
  <w:footnote w:type="continuationSeparator" w:id="0">
    <w:p w14:paraId="1F1AA5E4" w14:textId="77777777" w:rsidR="00873FF5" w:rsidRDefault="00873FF5" w:rsidP="000912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9C50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E402A8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A4CF7F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010A69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87C48E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4EDA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C84C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A5C8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395A36"/>
    <w:multiLevelType w:val="multilevel"/>
    <w:tmpl w:val="EDEC3B44"/>
    <w:lvl w:ilvl="0">
      <w:start w:val="1"/>
      <w:numFmt w:val="decimal"/>
      <w:pStyle w:val="Nummerlista"/>
      <w:lvlText w:val="%1."/>
      <w:lvlJc w:val="left"/>
      <w:pPr>
        <w:ind w:left="641" w:hanging="357"/>
      </w:pPr>
      <w:rPr>
        <w:rFonts w:hint="default"/>
      </w:rPr>
    </w:lvl>
    <w:lvl w:ilvl="1">
      <w:start w:val="1"/>
      <w:numFmt w:val="lowerLetter"/>
      <w:lvlText w:val="%2."/>
      <w:lvlJc w:val="left"/>
      <w:pPr>
        <w:ind w:left="998" w:hanging="357"/>
      </w:pPr>
      <w:rPr>
        <w:rFonts w:hint="default"/>
      </w:rPr>
    </w:lvl>
    <w:lvl w:ilvl="2">
      <w:start w:val="1"/>
      <w:numFmt w:val="lowerRoman"/>
      <w:lvlText w:val="%3."/>
      <w:lvlJc w:val="left"/>
      <w:pPr>
        <w:ind w:left="1355" w:hanging="357"/>
      </w:pPr>
      <w:rPr>
        <w:rFonts w:hint="default"/>
      </w:rPr>
    </w:lvl>
    <w:lvl w:ilvl="3">
      <w:start w:val="1"/>
      <w:numFmt w:val="bullet"/>
      <w:lvlText w:val="–"/>
      <w:lvlJc w:val="left"/>
      <w:pPr>
        <w:ind w:left="1712" w:hanging="357"/>
      </w:pPr>
      <w:rPr>
        <w:rFonts w:ascii="Times New Roman" w:hAnsi="Times New Roman" w:cs="Times New Roman" w:hint="default"/>
      </w:rPr>
    </w:lvl>
    <w:lvl w:ilvl="4">
      <w:start w:val="1"/>
      <w:numFmt w:val="bullet"/>
      <w:lvlText w:val="–"/>
      <w:lvlJc w:val="left"/>
      <w:pPr>
        <w:tabs>
          <w:tab w:val="num" w:pos="2268"/>
        </w:tabs>
        <w:ind w:left="2070" w:hanging="358"/>
      </w:pPr>
      <w:rPr>
        <w:rFonts w:ascii="Times New Roman" w:hAnsi="Times New Roman" w:cs="Times New Roman" w:hint="default"/>
      </w:rPr>
    </w:lvl>
    <w:lvl w:ilvl="5">
      <w:start w:val="1"/>
      <w:numFmt w:val="bullet"/>
      <w:lvlText w:val="–"/>
      <w:lvlJc w:val="left"/>
      <w:pPr>
        <w:ind w:left="2427" w:hanging="357"/>
      </w:pPr>
      <w:rPr>
        <w:rFonts w:ascii="Times New Roman" w:hAnsi="Times New Roman" w:cs="Times New Roman" w:hint="default"/>
      </w:rPr>
    </w:lvl>
    <w:lvl w:ilvl="6">
      <w:start w:val="1"/>
      <w:numFmt w:val="bullet"/>
      <w:lvlText w:val="–"/>
      <w:lvlJc w:val="left"/>
      <w:pPr>
        <w:ind w:left="2784" w:hanging="357"/>
      </w:pPr>
      <w:rPr>
        <w:rFonts w:ascii="Times New Roman" w:hAnsi="Times New Roman" w:cs="Times New Roman" w:hint="default"/>
      </w:rPr>
    </w:lvl>
    <w:lvl w:ilvl="7">
      <w:start w:val="1"/>
      <w:numFmt w:val="bullet"/>
      <w:lvlText w:val="–"/>
      <w:lvlJc w:val="left"/>
      <w:pPr>
        <w:ind w:left="3141" w:hanging="357"/>
      </w:pPr>
      <w:rPr>
        <w:rFonts w:ascii="Times New Roman" w:hAnsi="Times New Roman" w:cs="Times New Roman" w:hint="default"/>
      </w:rPr>
    </w:lvl>
    <w:lvl w:ilvl="8">
      <w:start w:val="1"/>
      <w:numFmt w:val="bullet"/>
      <w:lvlText w:val="–"/>
      <w:lvlJc w:val="left"/>
      <w:pPr>
        <w:ind w:left="3498" w:hanging="357"/>
      </w:pPr>
      <w:rPr>
        <w:rFonts w:ascii="Times New Roman" w:hAnsi="Times New Roman" w:cs="Times New Roman" w:hint="default"/>
      </w:rPr>
    </w:lvl>
  </w:abstractNum>
  <w:abstractNum w:abstractNumId="10"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11" w15:restartNumberingAfterBreak="0">
    <w:nsid w:val="6D9E25F8"/>
    <w:multiLevelType w:val="multilevel"/>
    <w:tmpl w:val="AED6B6FA"/>
    <w:lvl w:ilvl="0">
      <w:start w:val="1"/>
      <w:numFmt w:val="bullet"/>
      <w:pStyle w:val="Punktlista"/>
      <w:lvlText w:val="–"/>
      <w:lvlJc w:val="left"/>
      <w:pPr>
        <w:ind w:left="641" w:hanging="357"/>
      </w:pPr>
      <w:rPr>
        <w:rFonts w:ascii="Times New Roman" w:hAnsi="Times New Roman" w:cs="Times New Roman" w:hint="default"/>
        <w:color w:val="auto"/>
      </w:rPr>
    </w:lvl>
    <w:lvl w:ilvl="1">
      <w:start w:val="1"/>
      <w:numFmt w:val="bullet"/>
      <w:lvlText w:val="–"/>
      <w:lvlJc w:val="left"/>
      <w:pPr>
        <w:ind w:left="998" w:hanging="357"/>
      </w:pPr>
      <w:rPr>
        <w:rFonts w:ascii="Times New Roman" w:hAnsi="Times New Roman" w:cs="Times New Roman" w:hint="default"/>
      </w:rPr>
    </w:lvl>
    <w:lvl w:ilvl="2">
      <w:start w:val="1"/>
      <w:numFmt w:val="bullet"/>
      <w:lvlText w:val="–"/>
      <w:lvlJc w:val="left"/>
      <w:pPr>
        <w:tabs>
          <w:tab w:val="num" w:pos="1094"/>
        </w:tabs>
        <w:ind w:left="1355" w:hanging="357"/>
      </w:pPr>
      <w:rPr>
        <w:rFonts w:ascii="Times New Roman" w:hAnsi="Times New Roman" w:cs="Times New Roman" w:hint="default"/>
      </w:rPr>
    </w:lvl>
    <w:lvl w:ilvl="3">
      <w:start w:val="1"/>
      <w:numFmt w:val="bullet"/>
      <w:lvlText w:val="–"/>
      <w:lvlJc w:val="left"/>
      <w:pPr>
        <w:tabs>
          <w:tab w:val="num" w:pos="1434"/>
        </w:tabs>
        <w:ind w:left="1712" w:hanging="357"/>
      </w:pPr>
      <w:rPr>
        <w:rFonts w:ascii="Times New Roman" w:hAnsi="Times New Roman" w:cs="Times New Roman" w:hint="default"/>
        <w:color w:val="auto"/>
      </w:rPr>
    </w:lvl>
    <w:lvl w:ilvl="4">
      <w:start w:val="1"/>
      <w:numFmt w:val="bullet"/>
      <w:lvlText w:val="–"/>
      <w:lvlJc w:val="left"/>
      <w:pPr>
        <w:tabs>
          <w:tab w:val="num" w:pos="1718"/>
        </w:tabs>
        <w:ind w:left="2070" w:hanging="358"/>
      </w:pPr>
      <w:rPr>
        <w:rFonts w:ascii="Times New Roman" w:hAnsi="Times New Roman" w:cs="Times New Roman" w:hint="default"/>
      </w:rPr>
    </w:lvl>
    <w:lvl w:ilvl="5">
      <w:start w:val="1"/>
      <w:numFmt w:val="bullet"/>
      <w:lvlText w:val="–"/>
      <w:lvlJc w:val="left"/>
      <w:pPr>
        <w:tabs>
          <w:tab w:val="num" w:pos="2070"/>
        </w:tabs>
        <w:ind w:left="2427" w:hanging="357"/>
      </w:pPr>
      <w:rPr>
        <w:rFonts w:ascii="Times New Roman" w:hAnsi="Times New Roman" w:cs="Times New Roman" w:hint="default"/>
      </w:rPr>
    </w:lvl>
    <w:lvl w:ilvl="6">
      <w:start w:val="1"/>
      <w:numFmt w:val="bullet"/>
      <w:lvlText w:val="–"/>
      <w:lvlJc w:val="left"/>
      <w:pPr>
        <w:tabs>
          <w:tab w:val="num" w:pos="2427"/>
        </w:tabs>
        <w:ind w:left="2784" w:hanging="357"/>
      </w:pPr>
      <w:rPr>
        <w:rFonts w:ascii="Times New Roman" w:hAnsi="Times New Roman" w:cs="Times New Roman" w:hint="default"/>
        <w:color w:val="auto"/>
      </w:rPr>
    </w:lvl>
    <w:lvl w:ilvl="7">
      <w:start w:val="1"/>
      <w:numFmt w:val="bullet"/>
      <w:lvlText w:val="–"/>
      <w:lvlJc w:val="left"/>
      <w:pPr>
        <w:tabs>
          <w:tab w:val="num" w:pos="2784"/>
        </w:tabs>
        <w:ind w:left="3141" w:hanging="357"/>
      </w:pPr>
      <w:rPr>
        <w:rFonts w:ascii="Times New Roman" w:hAnsi="Times New Roman" w:cs="Times New Roman" w:hint="default"/>
      </w:rPr>
    </w:lvl>
    <w:lvl w:ilvl="8">
      <w:start w:val="1"/>
      <w:numFmt w:val="bullet"/>
      <w:lvlText w:val="–"/>
      <w:lvlJc w:val="left"/>
      <w:pPr>
        <w:ind w:left="3498" w:hanging="357"/>
      </w:pPr>
      <w:rPr>
        <w:rFonts w:ascii="Times New Roman" w:hAnsi="Times New Roman" w:cs="Times New Roman" w:hint="default"/>
      </w:r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2"/>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5"/>
    <w:rsid w:val="00017D15"/>
    <w:rsid w:val="00040649"/>
    <w:rsid w:val="00045BE7"/>
    <w:rsid w:val="00084FB1"/>
    <w:rsid w:val="0009123E"/>
    <w:rsid w:val="000B4C54"/>
    <w:rsid w:val="000D30B2"/>
    <w:rsid w:val="000E433D"/>
    <w:rsid w:val="00142D2A"/>
    <w:rsid w:val="001618F9"/>
    <w:rsid w:val="00183C8A"/>
    <w:rsid w:val="001B1375"/>
    <w:rsid w:val="001E64D1"/>
    <w:rsid w:val="002429E6"/>
    <w:rsid w:val="002A44F5"/>
    <w:rsid w:val="002D4B41"/>
    <w:rsid w:val="00321F68"/>
    <w:rsid w:val="00397068"/>
    <w:rsid w:val="003C5A7F"/>
    <w:rsid w:val="003D4FAE"/>
    <w:rsid w:val="003F6725"/>
    <w:rsid w:val="00405B76"/>
    <w:rsid w:val="00411CA8"/>
    <w:rsid w:val="00435D10"/>
    <w:rsid w:val="004E0F42"/>
    <w:rsid w:val="00536611"/>
    <w:rsid w:val="0056526E"/>
    <w:rsid w:val="0058596D"/>
    <w:rsid w:val="00593F04"/>
    <w:rsid w:val="005E2C3F"/>
    <w:rsid w:val="00624E55"/>
    <w:rsid w:val="00625278"/>
    <w:rsid w:val="00626DF3"/>
    <w:rsid w:val="00634573"/>
    <w:rsid w:val="006B5E78"/>
    <w:rsid w:val="006D0110"/>
    <w:rsid w:val="006D27C1"/>
    <w:rsid w:val="00726496"/>
    <w:rsid w:val="00761547"/>
    <w:rsid w:val="00785ABF"/>
    <w:rsid w:val="007E2CDA"/>
    <w:rsid w:val="007F0347"/>
    <w:rsid w:val="0083699B"/>
    <w:rsid w:val="00864ED7"/>
    <w:rsid w:val="00873FF5"/>
    <w:rsid w:val="008C7ECA"/>
    <w:rsid w:val="008E783D"/>
    <w:rsid w:val="00932392"/>
    <w:rsid w:val="00936F5F"/>
    <w:rsid w:val="00973450"/>
    <w:rsid w:val="009906A5"/>
    <w:rsid w:val="009E7742"/>
    <w:rsid w:val="00A27448"/>
    <w:rsid w:val="00A60DBE"/>
    <w:rsid w:val="00A67766"/>
    <w:rsid w:val="00AE187A"/>
    <w:rsid w:val="00B36240"/>
    <w:rsid w:val="00B54A7A"/>
    <w:rsid w:val="00B93574"/>
    <w:rsid w:val="00BD2AED"/>
    <w:rsid w:val="00BD4711"/>
    <w:rsid w:val="00BE0BFA"/>
    <w:rsid w:val="00C17A54"/>
    <w:rsid w:val="00C566D0"/>
    <w:rsid w:val="00CF4313"/>
    <w:rsid w:val="00CF7796"/>
    <w:rsid w:val="00D1157D"/>
    <w:rsid w:val="00D61167"/>
    <w:rsid w:val="00D9074D"/>
    <w:rsid w:val="00E23C7D"/>
    <w:rsid w:val="00E37221"/>
    <w:rsid w:val="00E45DC3"/>
    <w:rsid w:val="00E55F52"/>
    <w:rsid w:val="00E80194"/>
    <w:rsid w:val="00E86D13"/>
    <w:rsid w:val="00EB3B23"/>
    <w:rsid w:val="00EB3FF3"/>
    <w:rsid w:val="00EF63F5"/>
    <w:rsid w:val="00F16472"/>
    <w:rsid w:val="00F656BF"/>
    <w:rsid w:val="00F65928"/>
    <w:rsid w:val="00F8508B"/>
    <w:rsid w:val="00F92FB9"/>
    <w:rsid w:val="00F94AA9"/>
    <w:rsid w:val="00F96A5A"/>
    <w:rsid w:val="00F97DCB"/>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B345"/>
  <w15:chartTrackingRefBased/>
  <w15:docId w15:val="{87FE8C68-8C10-47EE-AEB0-60D5A2C1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09123E"/>
    <w:pPr>
      <w:spacing w:line="240" w:lineRule="auto"/>
    </w:pPr>
    <w:rPr>
      <w:sz w:val="18"/>
    </w:rPr>
  </w:style>
  <w:style w:type="paragraph" w:styleId="Rubrik1">
    <w:name w:val="heading 1"/>
    <w:basedOn w:val="Normal"/>
    <w:next w:val="Brdtext"/>
    <w:link w:val="Rubrik1Char"/>
    <w:uiPriority w:val="9"/>
    <w:qFormat/>
    <w:rsid w:val="00973450"/>
    <w:pPr>
      <w:keepNext/>
      <w:keepLines/>
      <w:spacing w:before="600" w:after="200" w:line="320" w:lineRule="atLeast"/>
      <w:outlineLvl w:val="0"/>
    </w:pPr>
    <w:rPr>
      <w:rFonts w:asciiTheme="majorHAnsi" w:eastAsiaTheme="majorEastAsia" w:hAnsiTheme="majorHAnsi" w:cstheme="majorBidi"/>
      <w:sz w:val="30"/>
      <w:szCs w:val="32"/>
    </w:rPr>
  </w:style>
  <w:style w:type="paragraph" w:styleId="Rubrik2">
    <w:name w:val="heading 2"/>
    <w:basedOn w:val="Normal"/>
    <w:next w:val="Brdtext"/>
    <w:link w:val="Rubrik2Char"/>
    <w:uiPriority w:val="9"/>
    <w:qFormat/>
    <w:rsid w:val="00973450"/>
    <w:pPr>
      <w:keepNext/>
      <w:keepLines/>
      <w:spacing w:before="480" w:after="120" w:line="260" w:lineRule="atLeast"/>
      <w:outlineLvl w:val="1"/>
    </w:pPr>
    <w:rPr>
      <w:rFonts w:asciiTheme="majorHAnsi" w:eastAsiaTheme="majorEastAsia" w:hAnsiTheme="majorHAnsi" w:cstheme="majorBidi"/>
      <w:sz w:val="26"/>
      <w:szCs w:val="26"/>
    </w:rPr>
  </w:style>
  <w:style w:type="paragraph" w:styleId="Rubrik3">
    <w:name w:val="heading 3"/>
    <w:basedOn w:val="Normal"/>
    <w:next w:val="Brdtext"/>
    <w:link w:val="Rubrik3Char"/>
    <w:uiPriority w:val="9"/>
    <w:qFormat/>
    <w:rsid w:val="00973450"/>
    <w:pPr>
      <w:keepNext/>
      <w:keepLines/>
      <w:spacing w:before="400" w:after="120" w:line="260" w:lineRule="atLeast"/>
      <w:outlineLvl w:val="2"/>
    </w:pPr>
    <w:rPr>
      <w:rFonts w:eastAsiaTheme="majorEastAsia" w:cstheme="majorBidi"/>
      <w:sz w:val="22"/>
      <w:szCs w:val="24"/>
    </w:rPr>
  </w:style>
  <w:style w:type="paragraph" w:styleId="Rubrik4">
    <w:name w:val="heading 4"/>
    <w:basedOn w:val="Normal"/>
    <w:next w:val="Brdtext"/>
    <w:link w:val="Rubrik4Char"/>
    <w:uiPriority w:val="9"/>
    <w:qFormat/>
    <w:rsid w:val="00973450"/>
    <w:pPr>
      <w:keepNext/>
      <w:keepLines/>
      <w:spacing w:before="400" w:after="120" w:line="26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73450"/>
    <w:pPr>
      <w:keepNext/>
      <w:keepLines/>
      <w:spacing w:before="40" w:after="0"/>
      <w:outlineLvl w:val="4"/>
    </w:pPr>
    <w:rPr>
      <w:rFonts w:eastAsiaTheme="majorEastAsia" w:cstheme="majorBidi"/>
      <w:i/>
    </w:rPr>
  </w:style>
  <w:style w:type="paragraph" w:styleId="Rubrik6">
    <w:name w:val="heading 6"/>
    <w:basedOn w:val="Normal"/>
    <w:next w:val="Brdtext"/>
    <w:link w:val="Rubrik6Char"/>
    <w:uiPriority w:val="9"/>
    <w:semiHidden/>
    <w:qFormat/>
    <w:rsid w:val="00973450"/>
    <w:pPr>
      <w:keepNext/>
      <w:keepLines/>
      <w:spacing w:before="40" w:after="0"/>
      <w:outlineLvl w:val="5"/>
    </w:pPr>
    <w:rPr>
      <w:rFonts w:eastAsiaTheme="majorEastAsia" w:cstheme="majorBidi"/>
    </w:rPr>
  </w:style>
  <w:style w:type="paragraph" w:styleId="Rubrik7">
    <w:name w:val="heading 7"/>
    <w:basedOn w:val="Normal"/>
    <w:next w:val="Brdtext"/>
    <w:link w:val="Rubrik7Char"/>
    <w:uiPriority w:val="9"/>
    <w:semiHidden/>
    <w:qFormat/>
    <w:rsid w:val="00936F5F"/>
    <w:pPr>
      <w:keepNext/>
      <w:keepLines/>
      <w:spacing w:before="40" w:after="0"/>
      <w:outlineLvl w:val="6"/>
    </w:pPr>
    <w:rPr>
      <w:rFonts w:eastAsiaTheme="majorEastAsia" w:cstheme="majorBidi"/>
      <w:iCs/>
    </w:rPr>
  </w:style>
  <w:style w:type="paragraph" w:styleId="Rubrik8">
    <w:name w:val="heading 8"/>
    <w:basedOn w:val="Normal"/>
    <w:next w:val="Brdtext"/>
    <w:link w:val="Rubrik8Char"/>
    <w:uiPriority w:val="9"/>
    <w:semiHidden/>
    <w:qFormat/>
    <w:rsid w:val="00973450"/>
    <w:pPr>
      <w:keepNext/>
      <w:keepLines/>
      <w:spacing w:before="40" w:after="0"/>
      <w:outlineLvl w:val="7"/>
    </w:pPr>
    <w:rPr>
      <w:rFonts w:eastAsiaTheme="majorEastAsia" w:cstheme="majorBidi"/>
      <w:szCs w:val="21"/>
    </w:rPr>
  </w:style>
  <w:style w:type="paragraph" w:styleId="Rubrik9">
    <w:name w:val="heading 9"/>
    <w:basedOn w:val="Normal"/>
    <w:next w:val="Brdtext"/>
    <w:link w:val="Rubrik9Char"/>
    <w:uiPriority w:val="9"/>
    <w:semiHidden/>
    <w:qFormat/>
    <w:rsid w:val="00973450"/>
    <w:pPr>
      <w:keepNext/>
      <w:keepLines/>
      <w:spacing w:before="40" w:after="0"/>
      <w:outlineLvl w:val="8"/>
    </w:pPr>
    <w:rPr>
      <w:rFonts w:eastAsiaTheme="majorEastAsia"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E433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73450"/>
    <w:rPr>
      <w:rFonts w:asciiTheme="majorHAnsi" w:eastAsiaTheme="majorEastAsia" w:hAnsiTheme="majorHAnsi" w:cstheme="majorBidi"/>
      <w:sz w:val="30"/>
      <w:szCs w:val="32"/>
    </w:rPr>
  </w:style>
  <w:style w:type="paragraph" w:styleId="Brdtext">
    <w:name w:val="Body Text"/>
    <w:basedOn w:val="Normal"/>
    <w:link w:val="BrdtextChar"/>
    <w:rsid w:val="00F8508B"/>
    <w:pPr>
      <w:spacing w:after="200" w:line="260" w:lineRule="atLeast"/>
    </w:pPr>
  </w:style>
  <w:style w:type="character" w:customStyle="1" w:styleId="BrdtextChar">
    <w:name w:val="Brödtext Char"/>
    <w:basedOn w:val="Standardstycketeckensnitt"/>
    <w:link w:val="Brdtext"/>
    <w:rsid w:val="00F8508B"/>
    <w:rPr>
      <w:sz w:val="18"/>
    </w:rPr>
  </w:style>
  <w:style w:type="paragraph" w:styleId="Punktlista">
    <w:name w:val="List Bullet"/>
    <w:basedOn w:val="Brdtext"/>
    <w:uiPriority w:val="2"/>
    <w:qFormat/>
    <w:rsid w:val="00973450"/>
    <w:pPr>
      <w:numPr>
        <w:numId w:val="2"/>
      </w:numPr>
      <w:tabs>
        <w:tab w:val="left" w:pos="646"/>
      </w:tabs>
      <w:spacing w:after="120"/>
    </w:pPr>
    <w:rPr>
      <w:rFonts w:eastAsia="Times New Roman" w:cs="Times New Roman"/>
      <w:szCs w:val="24"/>
      <w:lang w:eastAsia="sv-SE"/>
    </w:rPr>
  </w:style>
  <w:style w:type="character" w:customStyle="1" w:styleId="Rubrik2Char">
    <w:name w:val="Rubrik 2 Char"/>
    <w:basedOn w:val="Standardstycketeckensnitt"/>
    <w:link w:val="Rubrik2"/>
    <w:uiPriority w:val="9"/>
    <w:rsid w:val="00973450"/>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973450"/>
    <w:rPr>
      <w:rFonts w:eastAsiaTheme="majorEastAsia" w:cstheme="majorBidi"/>
      <w:szCs w:val="24"/>
    </w:rPr>
  </w:style>
  <w:style w:type="character" w:customStyle="1" w:styleId="Rubrik4Char">
    <w:name w:val="Rubrik 4 Char"/>
    <w:basedOn w:val="Standardstycketeckensnitt"/>
    <w:link w:val="Rubrik4"/>
    <w:uiPriority w:val="9"/>
    <w:rsid w:val="00973450"/>
    <w:rPr>
      <w:rFonts w:eastAsiaTheme="majorEastAsia" w:cstheme="majorBidi"/>
      <w:i/>
      <w:iCs/>
      <w:sz w:val="18"/>
    </w:rPr>
  </w:style>
  <w:style w:type="character" w:customStyle="1" w:styleId="Rubrik5Char">
    <w:name w:val="Rubrik 5 Char"/>
    <w:basedOn w:val="Standardstycketeckensnitt"/>
    <w:link w:val="Rubrik5"/>
    <w:uiPriority w:val="9"/>
    <w:semiHidden/>
    <w:rsid w:val="00973450"/>
    <w:rPr>
      <w:rFonts w:eastAsiaTheme="majorEastAsia" w:cstheme="majorBidi"/>
      <w:i/>
      <w:sz w:val="18"/>
    </w:rPr>
  </w:style>
  <w:style w:type="character" w:customStyle="1" w:styleId="Rubrik6Char">
    <w:name w:val="Rubrik 6 Char"/>
    <w:basedOn w:val="Standardstycketeckensnitt"/>
    <w:link w:val="Rubrik6"/>
    <w:uiPriority w:val="9"/>
    <w:semiHidden/>
    <w:rsid w:val="00973450"/>
    <w:rPr>
      <w:rFonts w:eastAsiaTheme="majorEastAsia" w:cstheme="majorBidi"/>
      <w:sz w:val="18"/>
    </w:rPr>
  </w:style>
  <w:style w:type="character" w:customStyle="1" w:styleId="Rubrik7Char">
    <w:name w:val="Rubrik 7 Char"/>
    <w:basedOn w:val="Standardstycketeckensnitt"/>
    <w:link w:val="Rubrik7"/>
    <w:uiPriority w:val="9"/>
    <w:semiHidden/>
    <w:rsid w:val="00936F5F"/>
    <w:rPr>
      <w:rFonts w:eastAsiaTheme="majorEastAsia" w:cstheme="majorBidi"/>
      <w:iCs/>
      <w:sz w:val="18"/>
    </w:rPr>
  </w:style>
  <w:style w:type="character" w:customStyle="1" w:styleId="Rubrik8Char">
    <w:name w:val="Rubrik 8 Char"/>
    <w:basedOn w:val="Standardstycketeckensnitt"/>
    <w:link w:val="Rubrik8"/>
    <w:uiPriority w:val="9"/>
    <w:semiHidden/>
    <w:rsid w:val="00973450"/>
    <w:rPr>
      <w:rFonts w:eastAsiaTheme="majorEastAsia" w:cstheme="majorBidi"/>
      <w:sz w:val="18"/>
      <w:szCs w:val="21"/>
    </w:rPr>
  </w:style>
  <w:style w:type="character" w:customStyle="1" w:styleId="Rubrik9Char">
    <w:name w:val="Rubrik 9 Char"/>
    <w:basedOn w:val="Standardstycketeckensnitt"/>
    <w:link w:val="Rubrik9"/>
    <w:uiPriority w:val="9"/>
    <w:semiHidden/>
    <w:rsid w:val="00973450"/>
    <w:rPr>
      <w:rFonts w:eastAsiaTheme="majorEastAsia" w:cstheme="majorBidi"/>
      <w:iCs/>
      <w:sz w:val="18"/>
      <w:szCs w:val="21"/>
    </w:rPr>
  </w:style>
  <w:style w:type="paragraph" w:customStyle="1" w:styleId="Tabelltext">
    <w:name w:val="Tabelltext"/>
    <w:basedOn w:val="Normal"/>
    <w:uiPriority w:val="2"/>
    <w:qFormat/>
    <w:rsid w:val="00F92FB9"/>
    <w:pPr>
      <w:spacing w:after="0"/>
    </w:pPr>
    <w:rPr>
      <w:sz w:val="16"/>
    </w:rPr>
  </w:style>
  <w:style w:type="paragraph" w:customStyle="1" w:styleId="Ledtext">
    <w:name w:val="Ledtext"/>
    <w:basedOn w:val="Normal"/>
    <w:semiHidden/>
    <w:qFormat/>
    <w:rsid w:val="00973450"/>
    <w:pPr>
      <w:spacing w:after="0"/>
    </w:pPr>
    <w:rPr>
      <w:rFonts w:asciiTheme="majorHAnsi" w:hAnsiTheme="majorHAnsi"/>
      <w:sz w:val="14"/>
    </w:rPr>
  </w:style>
  <w:style w:type="paragraph" w:customStyle="1" w:styleId="Dokumentkategori">
    <w:name w:val="Dokumentkategori"/>
    <w:basedOn w:val="Normal"/>
    <w:semiHidden/>
    <w:qFormat/>
    <w:rsid w:val="00973450"/>
    <w:pPr>
      <w:spacing w:after="0"/>
    </w:pPr>
    <w:rPr>
      <w:rFonts w:asciiTheme="majorHAnsi" w:hAnsiTheme="majorHAnsi"/>
      <w:caps/>
      <w:sz w:val="20"/>
    </w:rPr>
  </w:style>
  <w:style w:type="paragraph" w:customStyle="1" w:styleId="Instruktionstext">
    <w:name w:val="Instruktionstext"/>
    <w:basedOn w:val="Normal"/>
    <w:next w:val="Brdtext"/>
    <w:semiHidden/>
    <w:qFormat/>
    <w:rsid w:val="00F92FB9"/>
    <w:pPr>
      <w:spacing w:after="200" w:line="260" w:lineRule="atLeast"/>
    </w:pPr>
    <w:rPr>
      <w:i/>
      <w:vanish/>
      <w:color w:val="0067B4"/>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Namnfrtydligande"/>
    <w:semiHidden/>
    <w:qFormat/>
    <w:rsid w:val="00936F5F"/>
    <w:pPr>
      <w:keepNext/>
      <w:keepLines/>
      <w:spacing w:before="920"/>
    </w:pPr>
  </w:style>
  <w:style w:type="paragraph" w:styleId="Citat">
    <w:name w:val="Quote"/>
    <w:basedOn w:val="Normal"/>
    <w:next w:val="Brdtext"/>
    <w:link w:val="CitatChar"/>
    <w:uiPriority w:val="99"/>
    <w:rsid w:val="00936F5F"/>
    <w:pPr>
      <w:spacing w:before="200" w:after="200" w:line="220" w:lineRule="atLeast"/>
      <w:ind w:left="284" w:right="510"/>
    </w:pPr>
    <w:rPr>
      <w:color w:val="000000" w:themeColor="text1"/>
      <w:sz w:val="16"/>
    </w:rPr>
  </w:style>
  <w:style w:type="character" w:customStyle="1" w:styleId="CitatChar">
    <w:name w:val="Citat Char"/>
    <w:basedOn w:val="Standardstycketeckensnitt"/>
    <w:link w:val="Citat"/>
    <w:uiPriority w:val="99"/>
    <w:rsid w:val="00936F5F"/>
    <w:rPr>
      <w:color w:val="000000" w:themeColor="text1"/>
      <w:sz w:val="16"/>
    </w:rPr>
  </w:style>
  <w:style w:type="paragraph" w:customStyle="1" w:styleId="Klla">
    <w:name w:val="Källa"/>
    <w:basedOn w:val="Brdtext"/>
    <w:next w:val="Brdtext"/>
    <w:uiPriority w:val="1"/>
    <w:semiHidden/>
    <w:qFormat/>
    <w:rsid w:val="00761547"/>
    <w:pPr>
      <w:spacing w:after="240" w:line="220" w:lineRule="atLeast"/>
    </w:pPr>
    <w:rPr>
      <w:sz w:val="16"/>
    </w:rPr>
  </w:style>
  <w:style w:type="paragraph" w:customStyle="1" w:styleId="Referenser">
    <w:name w:val="Referenser"/>
    <w:basedOn w:val="Brdtext"/>
    <w:semiHidden/>
    <w:qFormat/>
    <w:rsid w:val="00761547"/>
    <w:pPr>
      <w:ind w:left="284" w:hanging="284"/>
    </w:pPr>
  </w:style>
  <w:style w:type="paragraph" w:styleId="Fotnotstext">
    <w:name w:val="footnote text"/>
    <w:basedOn w:val="Nummerlista"/>
    <w:link w:val="FotnotstextChar"/>
    <w:uiPriority w:val="99"/>
    <w:semiHidden/>
    <w:rsid w:val="0009123E"/>
    <w:pPr>
      <w:numPr>
        <w:numId w:val="0"/>
      </w:numPr>
      <w:tabs>
        <w:tab w:val="clear" w:pos="646"/>
      </w:tabs>
      <w:spacing w:after="0" w:line="240" w:lineRule="auto"/>
    </w:pPr>
    <w:rPr>
      <w:sz w:val="16"/>
      <w:szCs w:val="20"/>
    </w:rPr>
  </w:style>
  <w:style w:type="character" w:customStyle="1" w:styleId="FotnotstextChar">
    <w:name w:val="Fotnotstext Char"/>
    <w:basedOn w:val="Standardstycketeckensnitt"/>
    <w:link w:val="Fotnotstext"/>
    <w:uiPriority w:val="99"/>
    <w:semiHidden/>
    <w:rsid w:val="000E433D"/>
    <w:rPr>
      <w:sz w:val="16"/>
      <w:szCs w:val="20"/>
    </w:rPr>
  </w:style>
  <w:style w:type="paragraph" w:styleId="Beskrivning">
    <w:name w:val="caption"/>
    <w:basedOn w:val="Normal"/>
    <w:next w:val="Brdtext"/>
    <w:uiPriority w:val="35"/>
    <w:semiHidden/>
    <w:qFormat/>
    <w:rsid w:val="000E433D"/>
    <w:pPr>
      <w:spacing w:before="240" w:after="120"/>
      <w:ind w:left="1134" w:hanging="1134"/>
    </w:pPr>
    <w:rPr>
      <w:iCs/>
      <w:szCs w:val="18"/>
    </w:rPr>
  </w:style>
  <w:style w:type="character" w:styleId="Platshllartext">
    <w:name w:val="Placeholder Text"/>
    <w:basedOn w:val="Standardstycketeckensnitt"/>
    <w:uiPriority w:val="99"/>
    <w:semiHidden/>
    <w:rsid w:val="00E80194"/>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973450"/>
    <w:pPr>
      <w:spacing w:after="100"/>
      <w:ind w:right="454"/>
    </w:pPr>
    <w:rPr>
      <w:rFonts w:asciiTheme="majorHAnsi" w:hAnsiTheme="majorHAnsi"/>
    </w:rPr>
  </w:style>
  <w:style w:type="paragraph" w:styleId="Innehll2">
    <w:name w:val="toc 2"/>
    <w:basedOn w:val="Normal"/>
    <w:next w:val="Normal"/>
    <w:uiPriority w:val="39"/>
    <w:semiHidden/>
    <w:rsid w:val="00973450"/>
    <w:pPr>
      <w:spacing w:after="100"/>
      <w:ind w:left="284" w:right="454"/>
    </w:pPr>
  </w:style>
  <w:style w:type="paragraph" w:styleId="Innehll3">
    <w:name w:val="toc 3"/>
    <w:basedOn w:val="Normal"/>
    <w:next w:val="Normal"/>
    <w:uiPriority w:val="39"/>
    <w:semiHidden/>
    <w:rsid w:val="00973450"/>
    <w:pPr>
      <w:spacing w:after="100"/>
      <w:ind w:left="567" w:right="454"/>
    </w:pPr>
  </w:style>
  <w:style w:type="paragraph" w:styleId="Innehll4">
    <w:name w:val="toc 4"/>
    <w:basedOn w:val="Normal"/>
    <w:next w:val="Normal"/>
    <w:autoRedefine/>
    <w:uiPriority w:val="39"/>
    <w:semiHidden/>
    <w:rsid w:val="00973450"/>
    <w:pPr>
      <w:spacing w:after="100"/>
      <w:ind w:left="658"/>
    </w:pPr>
  </w:style>
  <w:style w:type="paragraph" w:styleId="Innehll5">
    <w:name w:val="toc 5"/>
    <w:basedOn w:val="Normal"/>
    <w:next w:val="Normal"/>
    <w:autoRedefine/>
    <w:uiPriority w:val="39"/>
    <w:semiHidden/>
    <w:rsid w:val="00973450"/>
    <w:pPr>
      <w:spacing w:after="100"/>
      <w:ind w:left="879"/>
    </w:pPr>
  </w:style>
  <w:style w:type="paragraph" w:styleId="Innehll6">
    <w:name w:val="toc 6"/>
    <w:basedOn w:val="Normal"/>
    <w:next w:val="Normal"/>
    <w:autoRedefine/>
    <w:uiPriority w:val="39"/>
    <w:semiHidden/>
    <w:rsid w:val="00973450"/>
    <w:pPr>
      <w:spacing w:after="100"/>
      <w:ind w:left="1100"/>
    </w:pPr>
  </w:style>
  <w:style w:type="paragraph" w:styleId="Innehll7">
    <w:name w:val="toc 7"/>
    <w:basedOn w:val="Normal"/>
    <w:next w:val="Normal"/>
    <w:autoRedefine/>
    <w:uiPriority w:val="39"/>
    <w:semiHidden/>
    <w:rsid w:val="00973450"/>
    <w:pPr>
      <w:spacing w:after="100"/>
      <w:ind w:left="1321"/>
    </w:pPr>
  </w:style>
  <w:style w:type="paragraph" w:styleId="Innehll8">
    <w:name w:val="toc 8"/>
    <w:basedOn w:val="Normal"/>
    <w:next w:val="Normal"/>
    <w:autoRedefine/>
    <w:uiPriority w:val="39"/>
    <w:semiHidden/>
    <w:rsid w:val="00973450"/>
    <w:pPr>
      <w:spacing w:after="100"/>
      <w:ind w:left="1542"/>
    </w:pPr>
  </w:style>
  <w:style w:type="paragraph" w:styleId="Innehll9">
    <w:name w:val="toc 9"/>
    <w:basedOn w:val="Normal"/>
    <w:next w:val="Normal"/>
    <w:autoRedefine/>
    <w:uiPriority w:val="39"/>
    <w:semiHidden/>
    <w:rsid w:val="00973450"/>
    <w:pPr>
      <w:spacing w:after="100"/>
      <w:ind w:left="1758"/>
    </w:pPr>
  </w:style>
  <w:style w:type="paragraph" w:styleId="Figurfrteckning">
    <w:name w:val="table of figures"/>
    <w:basedOn w:val="Brdtext"/>
    <w:next w:val="Brdtext"/>
    <w:uiPriority w:val="99"/>
    <w:semiHidden/>
    <w:rsid w:val="00973450"/>
    <w:pPr>
      <w:tabs>
        <w:tab w:val="right" w:leader="dot" w:pos="6793"/>
      </w:tabs>
      <w:spacing w:after="120" w:line="240" w:lineRule="auto"/>
    </w:pPr>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ISFTabell">
    <w:name w:val="ISF Tabell"/>
    <w:basedOn w:val="Normaltabell"/>
    <w:uiPriority w:val="99"/>
    <w:rsid w:val="00E37221"/>
    <w:pPr>
      <w:spacing w:before="40" w:after="4" w:line="240" w:lineRule="auto"/>
    </w:pPr>
    <w:rPr>
      <w:rFonts w:asciiTheme="majorHAnsi" w:hAnsiTheme="majorHAnsi"/>
      <w:sz w:val="16"/>
    </w:rPr>
    <w:tblPr>
      <w:tblStyleRowBandSize w:val="1"/>
      <w:tblStyleColBandSize w:val="1"/>
      <w:tblBorders>
        <w:top w:val="single" w:sz="4" w:space="0" w:color="auto"/>
        <w:bottom w:val="single" w:sz="4" w:space="0" w:color="auto"/>
      </w:tblBorders>
      <w:tblCellMar>
        <w:top w:w="57" w:type="dxa"/>
        <w:bottom w:w="57" w:type="dxa"/>
      </w:tblCellMar>
    </w:tblPr>
    <w:trPr>
      <w:cantSplit/>
    </w:trPr>
    <w:tcPr>
      <w:shd w:val="clear" w:color="auto" w:fill="FFFFFF" w:themeFill="background1"/>
    </w:tcPr>
    <w:tblStylePr w:type="firstRow">
      <w:pPr>
        <w:keepNext/>
        <w:keepLines w:val="0"/>
        <w:wordWrap/>
        <w:spacing w:beforeLines="0" w:before="120" w:beforeAutospacing="0" w:afterLines="50" w:after="50" w:afterAutospacing="0" w:line="260" w:lineRule="atLeast"/>
      </w:pPr>
      <w:rPr>
        <w:b w:val="0"/>
        <w:i/>
      </w:rPr>
      <w:tblPr/>
      <w:tcPr>
        <w:tcBorders>
          <w:bottom w:val="single" w:sz="4" w:space="0" w:color="auto"/>
        </w:tcBorders>
        <w:shd w:val="clear" w:color="auto" w:fill="DBE5F1"/>
      </w:tcPr>
    </w:tblStylePr>
  </w:style>
  <w:style w:type="paragraph" w:styleId="Numreradlista">
    <w:name w:val="List Number"/>
    <w:basedOn w:val="Normal"/>
    <w:uiPriority w:val="2"/>
    <w:semiHidden/>
    <w:rsid w:val="00973450"/>
    <w:pPr>
      <w:numPr>
        <w:numId w:val="3"/>
      </w:numPr>
      <w:tabs>
        <w:tab w:val="left" w:pos="357"/>
      </w:tabs>
      <w:spacing w:after="0"/>
      <w:ind w:left="641"/>
      <w:contextualSpacing/>
    </w:pPr>
  </w:style>
  <w:style w:type="paragraph" w:customStyle="1" w:styleId="Nummerlista">
    <w:name w:val="Nummerlista"/>
    <w:basedOn w:val="Brdtext"/>
    <w:qFormat/>
    <w:rsid w:val="00973450"/>
    <w:pPr>
      <w:numPr>
        <w:numId w:val="12"/>
      </w:numPr>
      <w:tabs>
        <w:tab w:val="left" w:pos="646"/>
      </w:tabs>
      <w:spacing w:after="120"/>
    </w:pPr>
  </w:style>
  <w:style w:type="paragraph" w:styleId="Punktlista2">
    <w:name w:val="List Bullet 2"/>
    <w:basedOn w:val="Normal"/>
    <w:uiPriority w:val="99"/>
    <w:semiHidden/>
    <w:rsid w:val="00973450"/>
    <w:pPr>
      <w:numPr>
        <w:numId w:val="4"/>
      </w:numPr>
      <w:spacing w:after="0"/>
      <w:ind w:left="641" w:hanging="357"/>
      <w:contextualSpacing/>
    </w:pPr>
  </w:style>
  <w:style w:type="paragraph" w:styleId="Punktlista3">
    <w:name w:val="List Bullet 3"/>
    <w:basedOn w:val="Normal"/>
    <w:uiPriority w:val="99"/>
    <w:semiHidden/>
    <w:rsid w:val="00973450"/>
    <w:pPr>
      <w:numPr>
        <w:numId w:val="5"/>
      </w:numPr>
      <w:spacing w:after="0"/>
      <w:ind w:left="924" w:hanging="357"/>
      <w:contextualSpacing/>
    </w:pPr>
  </w:style>
  <w:style w:type="paragraph" w:styleId="Punktlista4">
    <w:name w:val="List Bullet 4"/>
    <w:basedOn w:val="Normal"/>
    <w:uiPriority w:val="99"/>
    <w:semiHidden/>
    <w:rsid w:val="00973450"/>
    <w:pPr>
      <w:numPr>
        <w:numId w:val="6"/>
      </w:numPr>
      <w:spacing w:after="0"/>
      <w:ind w:left="1208" w:hanging="357"/>
      <w:contextualSpacing/>
    </w:pPr>
  </w:style>
  <w:style w:type="paragraph" w:styleId="Punktlista5">
    <w:name w:val="List Bullet 5"/>
    <w:basedOn w:val="Normal"/>
    <w:uiPriority w:val="99"/>
    <w:semiHidden/>
    <w:rsid w:val="00973450"/>
    <w:pPr>
      <w:numPr>
        <w:numId w:val="7"/>
      </w:numPr>
      <w:spacing w:after="0"/>
      <w:ind w:left="1491" w:hanging="357"/>
      <w:contextualSpacing/>
    </w:pPr>
  </w:style>
  <w:style w:type="paragraph" w:styleId="Numreradlista2">
    <w:name w:val="List Number 2"/>
    <w:basedOn w:val="Normal"/>
    <w:uiPriority w:val="99"/>
    <w:semiHidden/>
    <w:unhideWhenUsed/>
    <w:rsid w:val="00973450"/>
    <w:pPr>
      <w:numPr>
        <w:numId w:val="9"/>
      </w:numPr>
      <w:spacing w:after="0"/>
      <w:ind w:left="641" w:hanging="357"/>
      <w:contextualSpacing/>
    </w:pPr>
  </w:style>
  <w:style w:type="paragraph" w:styleId="Numreradlista3">
    <w:name w:val="List Number 3"/>
    <w:basedOn w:val="Normal"/>
    <w:uiPriority w:val="99"/>
    <w:semiHidden/>
    <w:unhideWhenUsed/>
    <w:rsid w:val="00973450"/>
    <w:pPr>
      <w:numPr>
        <w:numId w:val="8"/>
      </w:numPr>
      <w:spacing w:after="0"/>
      <w:ind w:left="924" w:hanging="357"/>
      <w:contextualSpacing/>
    </w:pPr>
  </w:style>
  <w:style w:type="paragraph" w:styleId="Numreradlista4">
    <w:name w:val="List Number 4"/>
    <w:basedOn w:val="Normal"/>
    <w:uiPriority w:val="99"/>
    <w:semiHidden/>
    <w:unhideWhenUsed/>
    <w:rsid w:val="00973450"/>
    <w:pPr>
      <w:numPr>
        <w:numId w:val="10"/>
      </w:numPr>
      <w:spacing w:after="0"/>
      <w:ind w:left="1208" w:hanging="357"/>
      <w:contextualSpacing/>
    </w:pPr>
  </w:style>
  <w:style w:type="paragraph" w:styleId="Numreradlista5">
    <w:name w:val="List Number 5"/>
    <w:basedOn w:val="Normal"/>
    <w:uiPriority w:val="99"/>
    <w:semiHidden/>
    <w:unhideWhenUsed/>
    <w:rsid w:val="00973450"/>
    <w:pPr>
      <w:numPr>
        <w:numId w:val="11"/>
      </w:numPr>
      <w:spacing w:after="0"/>
      <w:ind w:left="1491" w:hanging="357"/>
      <w:contextualSpacing/>
    </w:pPr>
  </w:style>
  <w:style w:type="paragraph" w:styleId="Normalwebb">
    <w:name w:val="Normal (Web)"/>
    <w:basedOn w:val="Normal"/>
    <w:uiPriority w:val="99"/>
    <w:semiHidden/>
    <w:rsid w:val="00F92FB9"/>
    <w:rPr>
      <w:rFonts w:ascii="Times New Roman" w:hAnsi="Times New Roman" w:cs="Times New Roman"/>
      <w:sz w:val="24"/>
      <w:szCs w:val="24"/>
    </w:rPr>
  </w:style>
  <w:style w:type="paragraph" w:customStyle="1" w:styleId="Namnfrtydligande">
    <w:name w:val="Namnförtydligande"/>
    <w:basedOn w:val="Hlsningsfras"/>
    <w:next w:val="Brdtext"/>
    <w:semiHidden/>
    <w:qFormat/>
    <w:rsid w:val="00F92FB9"/>
    <w:pPr>
      <w:keepNext w:val="0"/>
      <w:tabs>
        <w:tab w:val="left" w:pos="3969"/>
      </w:tabs>
    </w:pPr>
  </w:style>
  <w:style w:type="paragraph" w:styleId="Sidfot">
    <w:name w:val="footer"/>
    <w:basedOn w:val="Normal"/>
    <w:link w:val="SidfotChar"/>
    <w:uiPriority w:val="99"/>
    <w:semiHidden/>
    <w:rsid w:val="000E433D"/>
    <w:pPr>
      <w:tabs>
        <w:tab w:val="center" w:pos="4536"/>
        <w:tab w:val="right" w:pos="9072"/>
      </w:tabs>
      <w:spacing w:after="0"/>
    </w:pPr>
  </w:style>
  <w:style w:type="character" w:customStyle="1" w:styleId="SidfotChar">
    <w:name w:val="Sidfot Char"/>
    <w:basedOn w:val="Standardstycketeckensnitt"/>
    <w:link w:val="Sidfot"/>
    <w:uiPriority w:val="99"/>
    <w:semiHidden/>
    <w:rsid w:val="000E433D"/>
    <w:rPr>
      <w:sz w:val="18"/>
    </w:rPr>
  </w:style>
  <w:style w:type="paragraph" w:styleId="Ballongtext">
    <w:name w:val="Balloon Text"/>
    <w:basedOn w:val="Normal"/>
    <w:link w:val="BallongtextChar"/>
    <w:uiPriority w:val="99"/>
    <w:semiHidden/>
    <w:rsid w:val="000E433D"/>
    <w:pPr>
      <w:spacing w:after="0"/>
    </w:pPr>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0E433D"/>
    <w:rPr>
      <w:rFonts w:asciiTheme="majorHAnsi" w:hAnsiTheme="majorHAnsi" w:cs="Segoe UI"/>
      <w:sz w:val="16"/>
      <w:szCs w:val="18"/>
    </w:rPr>
  </w:style>
  <w:style w:type="character" w:styleId="Fotnotsreferens">
    <w:name w:val="footnote reference"/>
    <w:basedOn w:val="Standardstycketeckensnitt"/>
    <w:uiPriority w:val="99"/>
    <w:semiHidden/>
    <w:rsid w:val="00091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ISF">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 Norm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6554-AFD2-4877-96C9-5C9346FB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7860</Characters>
  <Application>Microsoft Office Word</Application>
  <DocSecurity>0</DocSecurity>
  <Lines>65</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Grönqvist</dc:creator>
  <cp:keywords/>
  <dc:description/>
  <cp:lastModifiedBy>Louise Grönqvist</cp:lastModifiedBy>
  <cp:revision>1</cp:revision>
  <dcterms:created xsi:type="dcterms:W3CDTF">2021-03-12T15:34:00Z</dcterms:created>
  <dcterms:modified xsi:type="dcterms:W3CDTF">2021-03-12T15:35:00Z</dcterms:modified>
</cp:coreProperties>
</file>